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0" w:type="dxa"/>
        <w:jc w:val="center"/>
        <w:tblLook w:val="01E0" w:firstRow="1" w:lastRow="1" w:firstColumn="1" w:lastColumn="1" w:noHBand="0" w:noVBand="0"/>
      </w:tblPr>
      <w:tblGrid>
        <w:gridCol w:w="4456"/>
        <w:gridCol w:w="5414"/>
      </w:tblGrid>
      <w:tr w:rsidR="006F4289" w:rsidRPr="00EF47C9" w:rsidTr="00106185">
        <w:trPr>
          <w:jc w:val="center"/>
        </w:trPr>
        <w:tc>
          <w:tcPr>
            <w:tcW w:w="4456" w:type="dxa"/>
          </w:tcPr>
          <w:p w:rsidR="006F4289" w:rsidRPr="008A08BD" w:rsidRDefault="006F4289" w:rsidP="006F4289">
            <w:pPr>
              <w:spacing w:after="0" w:line="240" w:lineRule="auto"/>
              <w:jc w:val="center"/>
              <w:rPr>
                <w:rFonts w:ascii="Times New Roman" w:hAnsi="Times New Roman"/>
                <w:sz w:val="24"/>
                <w:szCs w:val="26"/>
              </w:rPr>
            </w:pPr>
            <w:r w:rsidRPr="00EF47C9">
              <w:rPr>
                <w:rFonts w:ascii="Times New Roman" w:hAnsi="Times New Roman"/>
                <w:sz w:val="24"/>
                <w:szCs w:val="26"/>
              </w:rPr>
              <w:t>PHÒNG GDĐT PHÚ GIÁO</w:t>
            </w:r>
          </w:p>
        </w:tc>
        <w:tc>
          <w:tcPr>
            <w:tcW w:w="5414" w:type="dxa"/>
          </w:tcPr>
          <w:p w:rsidR="006F4289" w:rsidRPr="008A08BD" w:rsidRDefault="006F4289" w:rsidP="006F4289">
            <w:pPr>
              <w:spacing w:after="0" w:line="240" w:lineRule="auto"/>
              <w:jc w:val="center"/>
              <w:rPr>
                <w:rFonts w:ascii="Times New Roman" w:hAnsi="Times New Roman"/>
                <w:b/>
                <w:sz w:val="26"/>
                <w:szCs w:val="26"/>
              </w:rPr>
            </w:pPr>
            <w:r w:rsidRPr="00EF47C9">
              <w:rPr>
                <w:rFonts w:ascii="Times New Roman" w:hAnsi="Times New Roman"/>
                <w:b/>
                <w:sz w:val="24"/>
                <w:szCs w:val="26"/>
              </w:rPr>
              <w:t>CỘNG HÒA XÃ HỘI CHỦ NGHĨA VIỆT NAM</w:t>
            </w:r>
          </w:p>
        </w:tc>
      </w:tr>
      <w:tr w:rsidR="006F4289" w:rsidRPr="00EF47C9" w:rsidTr="00106185">
        <w:trPr>
          <w:jc w:val="center"/>
        </w:trPr>
        <w:tc>
          <w:tcPr>
            <w:tcW w:w="4456" w:type="dxa"/>
          </w:tcPr>
          <w:p w:rsidR="006F4289" w:rsidRPr="00EF47C9" w:rsidRDefault="006F4289" w:rsidP="006F4289">
            <w:pPr>
              <w:spacing w:after="0" w:line="240" w:lineRule="auto"/>
              <w:jc w:val="center"/>
              <w:rPr>
                <w:rFonts w:ascii="Times New Roman" w:hAnsi="Times New Roman"/>
                <w:b/>
                <w:sz w:val="24"/>
                <w:szCs w:val="26"/>
              </w:rPr>
            </w:pPr>
            <w:r w:rsidRPr="00EF47C9">
              <w:rPr>
                <w:rFonts w:ascii="Times New Roman" w:hAnsi="Times New Roman"/>
                <w:b/>
                <w:sz w:val="24"/>
                <w:szCs w:val="26"/>
              </w:rPr>
              <w:t xml:space="preserve">TRƯỜNG TIỂU HỌC </w:t>
            </w:r>
            <w:r w:rsidR="00A85F8A">
              <w:rPr>
                <w:rFonts w:ascii="Times New Roman" w:hAnsi="Times New Roman"/>
                <w:b/>
                <w:sz w:val="24"/>
                <w:szCs w:val="26"/>
              </w:rPr>
              <w:t>AN LINH</w:t>
            </w:r>
          </w:p>
          <w:p w:rsidR="006F4289" w:rsidRPr="00EF47C9" w:rsidRDefault="006F4289" w:rsidP="006F4289">
            <w:pPr>
              <w:spacing w:after="0" w:line="240" w:lineRule="auto"/>
              <w:rPr>
                <w:rFonts w:ascii="Times New Roman" w:hAnsi="Times New Roman"/>
                <w:sz w:val="24"/>
                <w:szCs w:val="26"/>
              </w:rPr>
            </w:pPr>
            <w:r>
              <w:rPr>
                <w:rFonts w:ascii="Times New Roman" w:hAnsi="Times New Roman"/>
                <w:b/>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941070</wp:posOffset>
                      </wp:positionH>
                      <wp:positionV relativeFrom="paragraph">
                        <wp:posOffset>-3811</wp:posOffset>
                      </wp:positionV>
                      <wp:extent cx="838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DB7F"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3pt" to="14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"/>
                  </w:pict>
                </mc:Fallback>
              </mc:AlternateContent>
            </w:r>
          </w:p>
        </w:tc>
        <w:tc>
          <w:tcPr>
            <w:tcW w:w="5414" w:type="dxa"/>
          </w:tcPr>
          <w:p w:rsidR="006F4289" w:rsidRPr="00EF47C9" w:rsidRDefault="006F4289" w:rsidP="006F4289">
            <w:pPr>
              <w:spacing w:after="0" w:line="240" w:lineRule="auto"/>
              <w:jc w:val="center"/>
              <w:rPr>
                <w:rFonts w:ascii="Times New Roman" w:hAnsi="Times New Roman"/>
                <w:b/>
                <w:sz w:val="24"/>
                <w:szCs w:val="26"/>
              </w:rPr>
            </w:pPr>
            <w:r>
              <w:rPr>
                <w:rFonts w:ascii="Times New Roman" w:hAnsi="Times New Roman"/>
                <w:noProof/>
                <w:sz w:val="26"/>
                <w:szCs w:val="26"/>
              </w:rPr>
              <mc:AlternateContent>
                <mc:Choice Requires="wps">
                  <w:drawing>
                    <wp:anchor distT="4294967295" distB="4294967295" distL="114300" distR="114300" simplePos="0" relativeHeight="251660800" behindDoc="0" locked="0" layoutInCell="1" allowOverlap="1">
                      <wp:simplePos x="0" y="0"/>
                      <wp:positionH relativeFrom="column">
                        <wp:posOffset>657225</wp:posOffset>
                      </wp:positionH>
                      <wp:positionV relativeFrom="paragraph">
                        <wp:posOffset>200024</wp:posOffset>
                      </wp:positionV>
                      <wp:extent cx="19735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85EB" id="Straight Connector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15.75pt" to="207.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N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f3qYz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"/>
                  </w:pict>
                </mc:Fallback>
              </mc:AlternateContent>
            </w:r>
            <w:r w:rsidRPr="00EF47C9">
              <w:rPr>
                <w:rFonts w:ascii="Times New Roman" w:hAnsi="Times New Roman"/>
                <w:b/>
                <w:sz w:val="26"/>
                <w:szCs w:val="28"/>
              </w:rPr>
              <w:t>Độc lập – Tự do – Hạnh phúc</w:t>
            </w:r>
          </w:p>
        </w:tc>
      </w:tr>
      <w:tr w:rsidR="006F4289" w:rsidRPr="00EF47C9" w:rsidTr="00106185">
        <w:trPr>
          <w:jc w:val="center"/>
        </w:trPr>
        <w:tc>
          <w:tcPr>
            <w:tcW w:w="4456" w:type="dxa"/>
          </w:tcPr>
          <w:p w:rsidR="006F4289" w:rsidRPr="008B1AEE" w:rsidRDefault="006F4289" w:rsidP="006F4289">
            <w:pPr>
              <w:spacing w:after="0" w:line="240" w:lineRule="auto"/>
              <w:jc w:val="center"/>
              <w:rPr>
                <w:rFonts w:ascii="Times New Roman" w:hAnsi="Times New Roman"/>
                <w:sz w:val="28"/>
                <w:szCs w:val="28"/>
              </w:rPr>
            </w:pPr>
            <w:r w:rsidRPr="008B1AEE">
              <w:rPr>
                <w:rFonts w:ascii="Times New Roman" w:hAnsi="Times New Roman"/>
                <w:sz w:val="28"/>
                <w:szCs w:val="28"/>
              </w:rPr>
              <w:t xml:space="preserve">Số: </w:t>
            </w:r>
            <w:r w:rsidR="00B00F2A">
              <w:rPr>
                <w:rFonts w:ascii="Times New Roman" w:hAnsi="Times New Roman"/>
                <w:color w:val="FF0000"/>
                <w:sz w:val="28"/>
                <w:szCs w:val="28"/>
                <w:lang w:val="vi-VN"/>
              </w:rPr>
              <w:t>285</w:t>
            </w:r>
            <w:r w:rsidRPr="008B1AEE">
              <w:rPr>
                <w:rFonts w:ascii="Times New Roman" w:hAnsi="Times New Roman"/>
                <w:sz w:val="28"/>
                <w:szCs w:val="28"/>
              </w:rPr>
              <w:t>/</w:t>
            </w:r>
            <w:r w:rsidR="00D313EF" w:rsidRPr="008B1AEE">
              <w:rPr>
                <w:rFonts w:ascii="Times New Roman" w:hAnsi="Times New Roman"/>
                <w:sz w:val="28"/>
                <w:szCs w:val="28"/>
              </w:rPr>
              <w:t>KH</w:t>
            </w:r>
            <w:r w:rsidRPr="008B1AEE">
              <w:rPr>
                <w:rFonts w:ascii="Times New Roman" w:hAnsi="Times New Roman"/>
                <w:sz w:val="28"/>
                <w:szCs w:val="28"/>
              </w:rPr>
              <w:t>-TH</w:t>
            </w:r>
            <w:r w:rsidR="00A85F8A" w:rsidRPr="008B1AEE">
              <w:rPr>
                <w:rFonts w:ascii="Times New Roman" w:hAnsi="Times New Roman"/>
                <w:sz w:val="28"/>
                <w:szCs w:val="28"/>
              </w:rPr>
              <w:t>AL</w:t>
            </w:r>
          </w:p>
        </w:tc>
        <w:tc>
          <w:tcPr>
            <w:tcW w:w="5414" w:type="dxa"/>
          </w:tcPr>
          <w:p w:rsidR="006F4289" w:rsidRPr="008B1AEE" w:rsidRDefault="00A85F8A" w:rsidP="006F4289">
            <w:pPr>
              <w:spacing w:after="0" w:line="240" w:lineRule="auto"/>
              <w:jc w:val="center"/>
              <w:rPr>
                <w:rFonts w:ascii="Times New Roman" w:hAnsi="Times New Roman"/>
                <w:b/>
                <w:sz w:val="28"/>
                <w:szCs w:val="28"/>
              </w:rPr>
            </w:pPr>
            <w:proofErr w:type="gramStart"/>
            <w:r w:rsidRPr="008B1AEE">
              <w:rPr>
                <w:rFonts w:ascii="Times New Roman" w:hAnsi="Times New Roman"/>
                <w:i/>
                <w:sz w:val="28"/>
                <w:szCs w:val="28"/>
              </w:rPr>
              <w:t>An</w:t>
            </w:r>
            <w:proofErr w:type="gramEnd"/>
            <w:r w:rsidRPr="008B1AEE">
              <w:rPr>
                <w:rFonts w:ascii="Times New Roman" w:hAnsi="Times New Roman"/>
                <w:i/>
                <w:sz w:val="28"/>
                <w:szCs w:val="28"/>
              </w:rPr>
              <w:t xml:space="preserve"> Linh</w:t>
            </w:r>
            <w:r w:rsidR="006F4289" w:rsidRPr="008B1AEE">
              <w:rPr>
                <w:rFonts w:ascii="Times New Roman" w:hAnsi="Times New Roman"/>
                <w:i/>
                <w:sz w:val="28"/>
                <w:szCs w:val="28"/>
              </w:rPr>
              <w:t xml:space="preserve">, ngày </w:t>
            </w:r>
            <w:r w:rsidR="00B00F2A">
              <w:rPr>
                <w:rFonts w:ascii="Times New Roman" w:hAnsi="Times New Roman"/>
                <w:i/>
                <w:color w:val="FF0000"/>
                <w:sz w:val="28"/>
                <w:szCs w:val="28"/>
                <w:lang w:val="vi-VN"/>
              </w:rPr>
              <w:t>29</w:t>
            </w:r>
            <w:r w:rsidR="006F4289" w:rsidRPr="008B1AEE">
              <w:rPr>
                <w:rFonts w:ascii="Times New Roman" w:hAnsi="Times New Roman"/>
                <w:i/>
                <w:sz w:val="28"/>
                <w:szCs w:val="28"/>
              </w:rPr>
              <w:t xml:space="preserve"> tháng </w:t>
            </w:r>
            <w:r w:rsidR="00895A62" w:rsidRPr="008B1AEE">
              <w:rPr>
                <w:rFonts w:ascii="Times New Roman" w:hAnsi="Times New Roman"/>
                <w:i/>
                <w:sz w:val="28"/>
                <w:szCs w:val="28"/>
              </w:rPr>
              <w:t>1</w:t>
            </w:r>
            <w:r w:rsidR="00D260F1" w:rsidRPr="008B1AEE">
              <w:rPr>
                <w:rFonts w:ascii="Times New Roman" w:hAnsi="Times New Roman"/>
                <w:i/>
                <w:sz w:val="28"/>
                <w:szCs w:val="28"/>
              </w:rPr>
              <w:t>2</w:t>
            </w:r>
            <w:r w:rsidR="006F4289" w:rsidRPr="008B1AEE">
              <w:rPr>
                <w:rFonts w:ascii="Times New Roman" w:hAnsi="Times New Roman"/>
                <w:i/>
                <w:sz w:val="28"/>
                <w:szCs w:val="28"/>
              </w:rPr>
              <w:t xml:space="preserve"> năm 202</w:t>
            </w:r>
            <w:r w:rsidR="00895A62" w:rsidRPr="008B1AEE">
              <w:rPr>
                <w:rFonts w:ascii="Times New Roman" w:hAnsi="Times New Roman"/>
                <w:i/>
                <w:sz w:val="28"/>
                <w:szCs w:val="28"/>
              </w:rPr>
              <w:t>1</w:t>
            </w:r>
          </w:p>
        </w:tc>
      </w:tr>
    </w:tbl>
    <w:p w:rsidR="001E1E2B" w:rsidRPr="00AF3FC8" w:rsidRDefault="001E1E2B" w:rsidP="006F4289">
      <w:pPr>
        <w:spacing w:after="0" w:line="240" w:lineRule="auto"/>
        <w:jc w:val="both"/>
        <w:rPr>
          <w:sz w:val="28"/>
          <w:szCs w:val="28"/>
        </w:rPr>
      </w:pPr>
    </w:p>
    <w:p w:rsidR="00771FDF" w:rsidRPr="00AF3FC8" w:rsidRDefault="001E1E2B" w:rsidP="006F4289">
      <w:pPr>
        <w:spacing w:after="0" w:line="240" w:lineRule="auto"/>
        <w:ind w:firstLine="720"/>
        <w:jc w:val="center"/>
        <w:rPr>
          <w:rFonts w:ascii="Times New Roman" w:hAnsi="Times New Roman" w:cs="Times New Roman"/>
          <w:b/>
          <w:sz w:val="28"/>
          <w:szCs w:val="28"/>
        </w:rPr>
      </w:pPr>
      <w:r w:rsidRPr="00AF3FC8">
        <w:rPr>
          <w:rFonts w:ascii="Times New Roman" w:hAnsi="Times New Roman" w:cs="Times New Roman"/>
          <w:b/>
          <w:sz w:val="28"/>
          <w:szCs w:val="28"/>
        </w:rPr>
        <w:t>KẾ HOẠCH</w:t>
      </w:r>
    </w:p>
    <w:p w:rsidR="00557C5E" w:rsidRDefault="00557C5E"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lang w:val="vi-VN"/>
        </w:rPr>
        <w:t xml:space="preserve">V/v </w:t>
      </w:r>
      <w:r w:rsidR="00D260F1">
        <w:rPr>
          <w:rFonts w:ascii="Times New Roman" w:hAnsi="Times New Roman" w:cs="Times New Roman"/>
          <w:b/>
          <w:sz w:val="28"/>
          <w:szCs w:val="28"/>
        </w:rPr>
        <w:t>Dạy học trực tiếp</w:t>
      </w:r>
      <w:r w:rsidR="008B1AEE">
        <w:rPr>
          <w:rFonts w:ascii="Times New Roman" w:hAnsi="Times New Roman" w:cs="Times New Roman"/>
          <w:b/>
          <w:sz w:val="28"/>
          <w:szCs w:val="28"/>
          <w:lang w:val="vi-VN"/>
        </w:rPr>
        <w:t xml:space="preserve"> giai đoạn </w:t>
      </w:r>
      <w:r w:rsidR="00E47AD9">
        <w:rPr>
          <w:rFonts w:ascii="Times New Roman" w:hAnsi="Times New Roman" w:cs="Times New Roman"/>
          <w:b/>
          <w:sz w:val="28"/>
          <w:szCs w:val="28"/>
          <w:lang w:val="vi-VN"/>
        </w:rPr>
        <w:t>tiếp theo</w:t>
      </w:r>
      <w:r w:rsidR="00D260F1">
        <w:rPr>
          <w:rFonts w:ascii="Times New Roman" w:hAnsi="Times New Roman" w:cs="Times New Roman"/>
          <w:b/>
          <w:sz w:val="28"/>
          <w:szCs w:val="28"/>
        </w:rPr>
        <w:t xml:space="preserve"> </w:t>
      </w:r>
    </w:p>
    <w:p w:rsidR="00DC1C5F" w:rsidRPr="00AF3FC8" w:rsidRDefault="00557C5E" w:rsidP="006F428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lang w:val="vi-VN"/>
        </w:rPr>
        <w:t>N</w:t>
      </w:r>
      <w:r w:rsidR="00D260F1">
        <w:rPr>
          <w:rFonts w:ascii="Times New Roman" w:hAnsi="Times New Roman" w:cs="Times New Roman"/>
          <w:b/>
          <w:sz w:val="28"/>
          <w:szCs w:val="28"/>
        </w:rPr>
        <w:t>ăm học 2021-2022</w:t>
      </w:r>
    </w:p>
    <w:p w:rsidR="006F4289" w:rsidRDefault="00895A62" w:rsidP="0027784D">
      <w:pPr>
        <w:spacing w:line="240" w:lineRule="auto"/>
        <w:ind w:firstLine="720"/>
        <w:jc w:val="both"/>
        <w:rPr>
          <w:rFonts w:ascii="Times New Roman" w:hAnsi="Times New Roman" w:cs="Times New Roman"/>
          <w:sz w:val="27"/>
          <w:szCs w:val="27"/>
        </w:rPr>
      </w:pPr>
      <w:r>
        <w:rPr>
          <w:rFonts w:ascii="Times New Roman" w:hAnsi="Times New Roman" w:cs="Times New Roman"/>
          <w:noProof/>
          <w:sz w:val="27"/>
          <w:szCs w:val="27"/>
        </w:rPr>
        <mc:AlternateContent>
          <mc:Choice Requires="wps">
            <w:drawing>
              <wp:anchor distT="0" distB="0" distL="114300" distR="114300" simplePos="0" relativeHeight="251662848" behindDoc="0" locked="0" layoutInCell="1" allowOverlap="1">
                <wp:simplePos x="0" y="0"/>
                <wp:positionH relativeFrom="column">
                  <wp:posOffset>2472691</wp:posOffset>
                </wp:positionH>
                <wp:positionV relativeFrom="paragraph">
                  <wp:posOffset>24130</wp:posOffset>
                </wp:positionV>
                <wp:extent cx="1200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49E9B"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7pt,1.9pt" to="28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" strokecolor="#4579b8 [3044]"/>
            </w:pict>
          </mc:Fallback>
        </mc:AlternateContent>
      </w:r>
    </w:p>
    <w:p w:rsidR="00895A62" w:rsidRPr="00AC203D" w:rsidRDefault="00895A62" w:rsidP="00895A62">
      <w:pPr>
        <w:pStyle w:val="NormalWeb"/>
        <w:spacing w:before="120" w:beforeAutospacing="0" w:after="120" w:afterAutospacing="0" w:line="276" w:lineRule="auto"/>
        <w:ind w:firstLine="567"/>
        <w:jc w:val="both"/>
        <w:rPr>
          <w:color w:val="000000"/>
          <w:sz w:val="28"/>
          <w:szCs w:val="28"/>
        </w:rPr>
      </w:pPr>
      <w:bookmarkStart w:id="0" w:name="_Hlk84408930"/>
      <w:r w:rsidRPr="00AC203D">
        <w:rPr>
          <w:color w:val="000000"/>
          <w:sz w:val="28"/>
          <w:szCs w:val="28"/>
        </w:rPr>
        <w:t xml:space="preserve">Căn cứ Thông tư số 28/2020/TT-BGDĐT ngày 04/09/2020 của Bộ </w:t>
      </w:r>
      <w:r>
        <w:rPr>
          <w:color w:val="000000"/>
          <w:sz w:val="28"/>
          <w:szCs w:val="28"/>
        </w:rPr>
        <w:t>GDĐT</w:t>
      </w:r>
      <w:r w:rsidRPr="00AC203D">
        <w:rPr>
          <w:color w:val="000000"/>
          <w:sz w:val="28"/>
          <w:szCs w:val="28"/>
        </w:rPr>
        <w:t xml:space="preserve"> ban hành Điều lệ trường Tiểu học;</w:t>
      </w:r>
    </w:p>
    <w:bookmarkEnd w:id="0"/>
    <w:p w:rsidR="00EC3048" w:rsidRDefault="00BD411E" w:rsidP="00954F77">
      <w:pPr>
        <w:spacing w:after="120" w:line="240" w:lineRule="auto"/>
        <w:ind w:firstLine="567"/>
        <w:jc w:val="both"/>
        <w:rPr>
          <w:rFonts w:ascii="Times New Roman" w:hAnsi="Times New Roman" w:cs="Times New Roman"/>
          <w:sz w:val="28"/>
          <w:szCs w:val="28"/>
        </w:rPr>
      </w:pPr>
      <w:r w:rsidRPr="00A237CB">
        <w:rPr>
          <w:rFonts w:ascii="Times New Roman" w:hAnsi="Times New Roman" w:cs="Times New Roman"/>
          <w:sz w:val="28"/>
          <w:szCs w:val="28"/>
        </w:rPr>
        <w:t xml:space="preserve">Căn cứ </w:t>
      </w:r>
      <w:r w:rsidR="00EC591E">
        <w:rPr>
          <w:rFonts w:ascii="Times New Roman" w:hAnsi="Times New Roman" w:cs="Times New Roman"/>
          <w:sz w:val="28"/>
          <w:szCs w:val="28"/>
        </w:rPr>
        <w:t>Kế hoạch</w:t>
      </w:r>
      <w:r w:rsidRPr="00A237CB">
        <w:rPr>
          <w:rFonts w:ascii="Times New Roman" w:hAnsi="Times New Roman" w:cs="Times New Roman"/>
          <w:sz w:val="28"/>
          <w:szCs w:val="28"/>
        </w:rPr>
        <w:t xml:space="preserve"> số </w:t>
      </w:r>
      <w:r w:rsidR="00895A62">
        <w:rPr>
          <w:rFonts w:ascii="Times New Roman" w:hAnsi="Times New Roman" w:cs="Times New Roman"/>
          <w:sz w:val="28"/>
          <w:szCs w:val="28"/>
        </w:rPr>
        <w:t>192</w:t>
      </w:r>
      <w:r w:rsidRPr="00A237CB">
        <w:rPr>
          <w:rFonts w:ascii="Times New Roman" w:hAnsi="Times New Roman" w:cs="Times New Roman"/>
          <w:sz w:val="28"/>
          <w:szCs w:val="28"/>
        </w:rPr>
        <w:t>/</w:t>
      </w:r>
      <w:r w:rsidR="00895A62">
        <w:rPr>
          <w:rFonts w:ascii="Times New Roman" w:hAnsi="Times New Roman" w:cs="Times New Roman"/>
          <w:sz w:val="28"/>
          <w:szCs w:val="28"/>
        </w:rPr>
        <w:t>KH</w:t>
      </w:r>
      <w:r w:rsidRPr="00A237CB">
        <w:rPr>
          <w:rFonts w:ascii="Times New Roman" w:hAnsi="Times New Roman" w:cs="Times New Roman"/>
          <w:sz w:val="28"/>
          <w:szCs w:val="28"/>
        </w:rPr>
        <w:t>-</w:t>
      </w:r>
      <w:r w:rsidR="00895A62">
        <w:rPr>
          <w:rFonts w:ascii="Times New Roman" w:hAnsi="Times New Roman" w:cs="Times New Roman"/>
          <w:sz w:val="28"/>
          <w:szCs w:val="28"/>
        </w:rPr>
        <w:t>UBND</w:t>
      </w:r>
      <w:r w:rsidRPr="00A237CB">
        <w:rPr>
          <w:rFonts w:ascii="Times New Roman" w:hAnsi="Times New Roman" w:cs="Times New Roman"/>
          <w:sz w:val="28"/>
          <w:szCs w:val="28"/>
        </w:rPr>
        <w:t xml:space="preserve"> ngày </w:t>
      </w:r>
      <w:r w:rsidR="00895A62">
        <w:rPr>
          <w:rFonts w:ascii="Times New Roman" w:hAnsi="Times New Roman" w:cs="Times New Roman"/>
          <w:sz w:val="28"/>
          <w:szCs w:val="28"/>
        </w:rPr>
        <w:t>16</w:t>
      </w:r>
      <w:r w:rsidRPr="00A237CB">
        <w:rPr>
          <w:rFonts w:ascii="Times New Roman" w:hAnsi="Times New Roman" w:cs="Times New Roman"/>
          <w:sz w:val="28"/>
          <w:szCs w:val="28"/>
        </w:rPr>
        <w:t xml:space="preserve"> tháng </w:t>
      </w:r>
      <w:r w:rsidR="00895A62">
        <w:rPr>
          <w:rFonts w:ascii="Times New Roman" w:hAnsi="Times New Roman" w:cs="Times New Roman"/>
          <w:sz w:val="28"/>
          <w:szCs w:val="28"/>
        </w:rPr>
        <w:t>9</w:t>
      </w:r>
      <w:r w:rsidRPr="00A237CB">
        <w:rPr>
          <w:rFonts w:ascii="Times New Roman" w:hAnsi="Times New Roman" w:cs="Times New Roman"/>
          <w:sz w:val="28"/>
          <w:szCs w:val="28"/>
        </w:rPr>
        <w:t xml:space="preserve"> năm 202</w:t>
      </w:r>
      <w:r w:rsidR="00895A62">
        <w:rPr>
          <w:rFonts w:ascii="Times New Roman" w:hAnsi="Times New Roman" w:cs="Times New Roman"/>
          <w:sz w:val="28"/>
          <w:szCs w:val="28"/>
        </w:rPr>
        <w:t>1</w:t>
      </w:r>
      <w:r w:rsidRPr="00A237CB">
        <w:rPr>
          <w:rFonts w:ascii="Times New Roman" w:hAnsi="Times New Roman" w:cs="Times New Roman"/>
          <w:sz w:val="28"/>
          <w:szCs w:val="28"/>
        </w:rPr>
        <w:t xml:space="preserve"> của </w:t>
      </w:r>
      <w:r w:rsidR="00895A62">
        <w:rPr>
          <w:rFonts w:ascii="Times New Roman" w:hAnsi="Times New Roman" w:cs="Times New Roman"/>
          <w:sz w:val="28"/>
          <w:szCs w:val="28"/>
        </w:rPr>
        <w:t>Chủ tịch UBND huyện Phú Giáo về Kế hoạch phòng chống Covid-19 và kh</w:t>
      </w:r>
      <w:r w:rsidR="00EC3048">
        <w:rPr>
          <w:rFonts w:ascii="Times New Roman" w:hAnsi="Times New Roman" w:cs="Times New Roman"/>
          <w:sz w:val="28"/>
          <w:szCs w:val="28"/>
        </w:rPr>
        <w:t>ô</w:t>
      </w:r>
      <w:r w:rsidR="00895A62">
        <w:rPr>
          <w:rFonts w:ascii="Times New Roman" w:hAnsi="Times New Roman" w:cs="Times New Roman"/>
          <w:sz w:val="28"/>
          <w:szCs w:val="28"/>
        </w:rPr>
        <w:t xml:space="preserve">i phục các hoạt đọng </w:t>
      </w:r>
      <w:r w:rsidR="00EC3048">
        <w:rPr>
          <w:rFonts w:ascii="Times New Roman" w:hAnsi="Times New Roman" w:cs="Times New Roman"/>
          <w:sz w:val="28"/>
          <w:szCs w:val="28"/>
        </w:rPr>
        <w:t>k</w:t>
      </w:r>
      <w:r w:rsidR="00895A62">
        <w:rPr>
          <w:rFonts w:ascii="Times New Roman" w:hAnsi="Times New Roman" w:cs="Times New Roman"/>
          <w:sz w:val="28"/>
          <w:szCs w:val="28"/>
        </w:rPr>
        <w:t>inh tế</w:t>
      </w:r>
      <w:r w:rsidR="00EC3048">
        <w:rPr>
          <w:rFonts w:ascii="Times New Roman" w:hAnsi="Times New Roman" w:cs="Times New Roman"/>
          <w:sz w:val="28"/>
          <w:szCs w:val="28"/>
        </w:rPr>
        <w:t xml:space="preserve"> </w:t>
      </w:r>
      <w:r w:rsidR="00895A62">
        <w:rPr>
          <w:rFonts w:ascii="Times New Roman" w:hAnsi="Times New Roman" w:cs="Times New Roman"/>
          <w:sz w:val="28"/>
          <w:szCs w:val="28"/>
        </w:rPr>
        <w:t>-</w:t>
      </w:r>
      <w:r w:rsidR="00EC3048">
        <w:rPr>
          <w:rFonts w:ascii="Times New Roman" w:hAnsi="Times New Roman" w:cs="Times New Roman"/>
          <w:sz w:val="28"/>
          <w:szCs w:val="28"/>
        </w:rPr>
        <w:t xml:space="preserve"> </w:t>
      </w:r>
      <w:r w:rsidR="00895A62">
        <w:rPr>
          <w:rFonts w:ascii="Times New Roman" w:hAnsi="Times New Roman" w:cs="Times New Roman"/>
          <w:sz w:val="28"/>
          <w:szCs w:val="28"/>
        </w:rPr>
        <w:t xml:space="preserve">xã hội trong trạng thái bình thường mới </w:t>
      </w:r>
      <w:r w:rsidR="00EC3048">
        <w:rPr>
          <w:rFonts w:ascii="Times New Roman" w:hAnsi="Times New Roman" w:cs="Times New Roman"/>
          <w:sz w:val="28"/>
          <w:szCs w:val="28"/>
        </w:rPr>
        <w:t>sau ngày 15/9/2021;</w:t>
      </w:r>
    </w:p>
    <w:p w:rsidR="00D260F1" w:rsidRDefault="00954F77" w:rsidP="00954F77">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Căn cứ</w:t>
      </w:r>
      <w:r w:rsidR="00D260F1" w:rsidRPr="00C12007">
        <w:rPr>
          <w:rFonts w:ascii="Times New Roman" w:hAnsi="Times New Roman" w:cs="Times New Roman"/>
          <w:sz w:val="28"/>
          <w:szCs w:val="28"/>
        </w:rPr>
        <w:t xml:space="preserve"> </w:t>
      </w:r>
      <w:r w:rsidR="00EC591E">
        <w:rPr>
          <w:rFonts w:ascii="Times New Roman" w:hAnsi="Times New Roman" w:cs="Times New Roman"/>
          <w:sz w:val="28"/>
          <w:szCs w:val="28"/>
        </w:rPr>
        <w:t>Kế hoạch</w:t>
      </w:r>
      <w:r w:rsidR="00EC591E" w:rsidRPr="00A237CB">
        <w:rPr>
          <w:rFonts w:ascii="Times New Roman" w:hAnsi="Times New Roman" w:cs="Times New Roman"/>
          <w:sz w:val="28"/>
          <w:szCs w:val="28"/>
        </w:rPr>
        <w:t xml:space="preserve"> </w:t>
      </w:r>
      <w:r w:rsidR="00D260F1" w:rsidRPr="00C12007">
        <w:rPr>
          <w:rFonts w:ascii="Times New Roman" w:hAnsi="Times New Roman" w:cs="Times New Roman"/>
          <w:sz w:val="28"/>
          <w:szCs w:val="28"/>
        </w:rPr>
        <w:t xml:space="preserve">số </w:t>
      </w:r>
      <w:r w:rsidR="00D260F1">
        <w:rPr>
          <w:rFonts w:ascii="Times New Roman" w:hAnsi="Times New Roman" w:cs="Times New Roman"/>
          <w:sz w:val="28"/>
          <w:szCs w:val="28"/>
        </w:rPr>
        <w:t>6371</w:t>
      </w:r>
      <w:r w:rsidR="00D260F1" w:rsidRPr="00C12007">
        <w:rPr>
          <w:rFonts w:ascii="Times New Roman" w:hAnsi="Times New Roman" w:cs="Times New Roman"/>
          <w:sz w:val="28"/>
          <w:szCs w:val="28"/>
          <w:lang w:val="vi-VN"/>
        </w:rPr>
        <w:t>/</w:t>
      </w:r>
      <w:r w:rsidR="00D260F1">
        <w:rPr>
          <w:rFonts w:ascii="Times New Roman" w:hAnsi="Times New Roman" w:cs="Times New Roman"/>
          <w:sz w:val="28"/>
          <w:szCs w:val="28"/>
        </w:rPr>
        <w:t>KH-</w:t>
      </w:r>
      <w:r w:rsidR="00D260F1" w:rsidRPr="00C12007">
        <w:rPr>
          <w:rFonts w:ascii="Times New Roman" w:hAnsi="Times New Roman" w:cs="Times New Roman"/>
          <w:sz w:val="28"/>
          <w:szCs w:val="28"/>
          <w:lang w:val="vi-VN"/>
        </w:rPr>
        <w:t xml:space="preserve">UBND </w:t>
      </w:r>
      <w:r w:rsidR="00D260F1" w:rsidRPr="00C12007">
        <w:rPr>
          <w:rFonts w:ascii="Times New Roman" w:hAnsi="Times New Roman" w:cs="Times New Roman"/>
          <w:sz w:val="28"/>
          <w:szCs w:val="28"/>
        </w:rPr>
        <w:t xml:space="preserve">ngày </w:t>
      </w:r>
      <w:r w:rsidR="00D260F1" w:rsidRPr="00C12007">
        <w:rPr>
          <w:rFonts w:ascii="Times New Roman" w:hAnsi="Times New Roman" w:cs="Times New Roman"/>
          <w:sz w:val="28"/>
          <w:szCs w:val="28"/>
          <w:lang w:val="vi-VN"/>
        </w:rPr>
        <w:t>1</w:t>
      </w:r>
      <w:r w:rsidR="00D260F1">
        <w:rPr>
          <w:rFonts w:ascii="Times New Roman" w:hAnsi="Times New Roman" w:cs="Times New Roman"/>
          <w:sz w:val="28"/>
          <w:szCs w:val="28"/>
        </w:rPr>
        <w:t>0</w:t>
      </w:r>
      <w:r w:rsidR="00D260F1" w:rsidRPr="00C12007">
        <w:rPr>
          <w:rFonts w:ascii="Times New Roman" w:hAnsi="Times New Roman" w:cs="Times New Roman"/>
          <w:sz w:val="28"/>
          <w:szCs w:val="28"/>
        </w:rPr>
        <w:t xml:space="preserve"> tháng </w:t>
      </w:r>
      <w:r w:rsidR="00D260F1" w:rsidRPr="00C12007">
        <w:rPr>
          <w:rFonts w:ascii="Times New Roman" w:hAnsi="Times New Roman" w:cs="Times New Roman"/>
          <w:sz w:val="28"/>
          <w:szCs w:val="28"/>
          <w:lang w:val="vi-VN"/>
        </w:rPr>
        <w:t>1</w:t>
      </w:r>
      <w:r w:rsidR="00D260F1">
        <w:rPr>
          <w:rFonts w:ascii="Times New Roman" w:hAnsi="Times New Roman" w:cs="Times New Roman"/>
          <w:sz w:val="28"/>
          <w:szCs w:val="28"/>
        </w:rPr>
        <w:t>2</w:t>
      </w:r>
      <w:r w:rsidR="00D260F1" w:rsidRPr="00C12007">
        <w:rPr>
          <w:rFonts w:ascii="Times New Roman" w:hAnsi="Times New Roman" w:cs="Times New Roman"/>
          <w:sz w:val="28"/>
          <w:szCs w:val="28"/>
        </w:rPr>
        <w:t xml:space="preserve"> năm 20</w:t>
      </w:r>
      <w:r w:rsidR="00D260F1">
        <w:rPr>
          <w:rFonts w:ascii="Times New Roman" w:hAnsi="Times New Roman" w:cs="Times New Roman"/>
          <w:sz w:val="28"/>
          <w:szCs w:val="28"/>
        </w:rPr>
        <w:t>2</w:t>
      </w:r>
      <w:r w:rsidR="00D260F1" w:rsidRPr="00C12007">
        <w:rPr>
          <w:rFonts w:ascii="Times New Roman" w:hAnsi="Times New Roman" w:cs="Times New Roman"/>
          <w:sz w:val="28"/>
          <w:szCs w:val="28"/>
          <w:lang w:val="vi-VN"/>
        </w:rPr>
        <w:t>1</w:t>
      </w:r>
      <w:r w:rsidR="00D260F1" w:rsidRPr="00C12007">
        <w:rPr>
          <w:rFonts w:ascii="Times New Roman" w:hAnsi="Times New Roman" w:cs="Times New Roman"/>
          <w:sz w:val="28"/>
          <w:szCs w:val="28"/>
        </w:rPr>
        <w:t xml:space="preserve"> của </w:t>
      </w:r>
      <w:r w:rsidR="00D260F1" w:rsidRPr="00C12007">
        <w:rPr>
          <w:rFonts w:ascii="Times New Roman" w:hAnsi="Times New Roman" w:cs="Times New Roman"/>
          <w:sz w:val="28"/>
          <w:szCs w:val="28"/>
          <w:lang w:val="vi-VN"/>
        </w:rPr>
        <w:t xml:space="preserve">UBND </w:t>
      </w:r>
      <w:r w:rsidR="00D260F1">
        <w:rPr>
          <w:rFonts w:ascii="Times New Roman" w:hAnsi="Times New Roman" w:cs="Times New Roman"/>
          <w:sz w:val="28"/>
          <w:szCs w:val="28"/>
        </w:rPr>
        <w:t>tỉnh Bình Dương</w:t>
      </w:r>
      <w:r w:rsidR="00D260F1" w:rsidRPr="00C12007">
        <w:rPr>
          <w:rFonts w:ascii="Times New Roman" w:hAnsi="Times New Roman" w:cs="Times New Roman"/>
          <w:sz w:val="28"/>
          <w:szCs w:val="28"/>
        </w:rPr>
        <w:t xml:space="preserve"> v</w:t>
      </w:r>
      <w:r>
        <w:rPr>
          <w:rFonts w:ascii="Times New Roman" w:hAnsi="Times New Roman" w:cs="Times New Roman"/>
          <w:sz w:val="28"/>
          <w:szCs w:val="28"/>
        </w:rPr>
        <w:t>/v</w:t>
      </w:r>
      <w:r w:rsidR="00D260F1" w:rsidRPr="00C12007">
        <w:rPr>
          <w:rFonts w:ascii="Times New Roman" w:hAnsi="Times New Roman" w:cs="Times New Roman"/>
          <w:sz w:val="28"/>
          <w:szCs w:val="28"/>
        </w:rPr>
        <w:t xml:space="preserve"> </w:t>
      </w:r>
      <w:r w:rsidR="00D260F1">
        <w:rPr>
          <w:rFonts w:ascii="Times New Roman" w:hAnsi="Times New Roman" w:cs="Times New Roman"/>
          <w:sz w:val="28"/>
          <w:szCs w:val="28"/>
        </w:rPr>
        <w:t>Tổ chức dạy học trực tiếp tại các cơ sở giáo dục trên địa bàn tỉnh Bình Dương;</w:t>
      </w:r>
    </w:p>
    <w:p w:rsidR="00954F77" w:rsidRPr="002961EC" w:rsidRDefault="00954F77" w:rsidP="00954F77">
      <w:pPr>
        <w:spacing w:before="120" w:after="120" w:line="240" w:lineRule="auto"/>
        <w:ind w:firstLine="567"/>
        <w:jc w:val="both"/>
        <w:rPr>
          <w:rFonts w:ascii="Times New Roman" w:hAnsi="Times New Roman"/>
          <w:sz w:val="28"/>
          <w:szCs w:val="28"/>
          <w:lang w:val="vi-VN"/>
        </w:rPr>
      </w:pPr>
      <w:r>
        <w:rPr>
          <w:rFonts w:ascii="Times New Roman" w:hAnsi="Times New Roman" w:cs="Times New Roman"/>
          <w:sz w:val="28"/>
          <w:szCs w:val="28"/>
        </w:rPr>
        <w:t>Căn cứ</w:t>
      </w:r>
      <w:r w:rsidRPr="00C12007">
        <w:rPr>
          <w:rFonts w:ascii="Times New Roman" w:hAnsi="Times New Roman" w:cs="Times New Roman"/>
          <w:sz w:val="28"/>
          <w:szCs w:val="28"/>
        </w:rPr>
        <w:t xml:space="preserve"> </w:t>
      </w:r>
      <w:r w:rsidR="00EC591E">
        <w:rPr>
          <w:rFonts w:ascii="Times New Roman" w:hAnsi="Times New Roman" w:cs="Times New Roman"/>
          <w:sz w:val="28"/>
          <w:szCs w:val="28"/>
        </w:rPr>
        <w:t>Kế hoạch</w:t>
      </w:r>
      <w:r w:rsidR="00EC591E" w:rsidRPr="00A237CB">
        <w:rPr>
          <w:rFonts w:ascii="Times New Roman" w:hAnsi="Times New Roman" w:cs="Times New Roman"/>
          <w:sz w:val="28"/>
          <w:szCs w:val="28"/>
        </w:rPr>
        <w:t xml:space="preserve"> </w:t>
      </w:r>
      <w:r w:rsidRPr="00C12007">
        <w:rPr>
          <w:rFonts w:ascii="Times New Roman" w:hAnsi="Times New Roman" w:cs="Times New Roman"/>
          <w:sz w:val="28"/>
          <w:szCs w:val="28"/>
        </w:rPr>
        <w:t xml:space="preserve">số </w:t>
      </w:r>
      <w:r>
        <w:rPr>
          <w:rFonts w:ascii="Times New Roman" w:hAnsi="Times New Roman" w:cs="Times New Roman"/>
          <w:sz w:val="28"/>
          <w:szCs w:val="28"/>
        </w:rPr>
        <w:t>243</w:t>
      </w:r>
      <w:r w:rsidRPr="00C12007">
        <w:rPr>
          <w:rFonts w:ascii="Times New Roman" w:hAnsi="Times New Roman" w:cs="Times New Roman"/>
          <w:sz w:val="28"/>
          <w:szCs w:val="28"/>
          <w:lang w:val="vi-VN"/>
        </w:rPr>
        <w:t>/</w:t>
      </w:r>
      <w:r>
        <w:rPr>
          <w:rFonts w:ascii="Times New Roman" w:hAnsi="Times New Roman" w:cs="Times New Roman"/>
          <w:sz w:val="28"/>
          <w:szCs w:val="28"/>
        </w:rPr>
        <w:t>KH-</w:t>
      </w:r>
      <w:r w:rsidRPr="00C12007">
        <w:rPr>
          <w:rFonts w:ascii="Times New Roman" w:hAnsi="Times New Roman" w:cs="Times New Roman"/>
          <w:sz w:val="28"/>
          <w:szCs w:val="28"/>
          <w:lang w:val="vi-VN"/>
        </w:rPr>
        <w:t xml:space="preserve">UBND </w:t>
      </w:r>
      <w:r w:rsidRPr="00C12007">
        <w:rPr>
          <w:rFonts w:ascii="Times New Roman" w:hAnsi="Times New Roman" w:cs="Times New Roman"/>
          <w:sz w:val="28"/>
          <w:szCs w:val="28"/>
        </w:rPr>
        <w:t xml:space="preserve">ngày </w:t>
      </w:r>
      <w:r w:rsidRPr="00C12007">
        <w:rPr>
          <w:rFonts w:ascii="Times New Roman" w:hAnsi="Times New Roman" w:cs="Times New Roman"/>
          <w:sz w:val="28"/>
          <w:szCs w:val="28"/>
          <w:lang w:val="vi-VN"/>
        </w:rPr>
        <w:t>1</w:t>
      </w:r>
      <w:r>
        <w:rPr>
          <w:rFonts w:ascii="Times New Roman" w:hAnsi="Times New Roman" w:cs="Times New Roman"/>
          <w:sz w:val="28"/>
          <w:szCs w:val="28"/>
        </w:rPr>
        <w:t>7</w:t>
      </w:r>
      <w:r w:rsidRPr="00C12007">
        <w:rPr>
          <w:rFonts w:ascii="Times New Roman" w:hAnsi="Times New Roman" w:cs="Times New Roman"/>
          <w:sz w:val="28"/>
          <w:szCs w:val="28"/>
        </w:rPr>
        <w:t xml:space="preserve"> tháng </w:t>
      </w:r>
      <w:r w:rsidRPr="00C12007">
        <w:rPr>
          <w:rFonts w:ascii="Times New Roman" w:hAnsi="Times New Roman" w:cs="Times New Roman"/>
          <w:sz w:val="28"/>
          <w:szCs w:val="28"/>
          <w:lang w:val="vi-VN"/>
        </w:rPr>
        <w:t>1</w:t>
      </w:r>
      <w:r>
        <w:rPr>
          <w:rFonts w:ascii="Times New Roman" w:hAnsi="Times New Roman" w:cs="Times New Roman"/>
          <w:sz w:val="28"/>
          <w:szCs w:val="28"/>
        </w:rPr>
        <w:t>2</w:t>
      </w:r>
      <w:r w:rsidRPr="00C12007">
        <w:rPr>
          <w:rFonts w:ascii="Times New Roman" w:hAnsi="Times New Roman" w:cs="Times New Roman"/>
          <w:sz w:val="28"/>
          <w:szCs w:val="28"/>
        </w:rPr>
        <w:t xml:space="preserve"> năm 20</w:t>
      </w:r>
      <w:r>
        <w:rPr>
          <w:rFonts w:ascii="Times New Roman" w:hAnsi="Times New Roman" w:cs="Times New Roman"/>
          <w:sz w:val="28"/>
          <w:szCs w:val="28"/>
        </w:rPr>
        <w:t>2</w:t>
      </w:r>
      <w:r w:rsidRPr="00C12007">
        <w:rPr>
          <w:rFonts w:ascii="Times New Roman" w:hAnsi="Times New Roman" w:cs="Times New Roman"/>
          <w:sz w:val="28"/>
          <w:szCs w:val="28"/>
          <w:lang w:val="vi-VN"/>
        </w:rPr>
        <w:t>1</w:t>
      </w:r>
      <w:r w:rsidRPr="00C12007">
        <w:rPr>
          <w:rFonts w:ascii="Times New Roman" w:hAnsi="Times New Roman" w:cs="Times New Roman"/>
          <w:sz w:val="28"/>
          <w:szCs w:val="28"/>
        </w:rPr>
        <w:t xml:space="preserve"> của </w:t>
      </w:r>
      <w:r w:rsidRPr="00C12007">
        <w:rPr>
          <w:rFonts w:ascii="Times New Roman" w:hAnsi="Times New Roman" w:cs="Times New Roman"/>
          <w:sz w:val="28"/>
          <w:szCs w:val="28"/>
          <w:lang w:val="vi-VN"/>
        </w:rPr>
        <w:t xml:space="preserve">UBND </w:t>
      </w:r>
      <w:r>
        <w:rPr>
          <w:rFonts w:ascii="Times New Roman" w:hAnsi="Times New Roman" w:cs="Times New Roman"/>
          <w:sz w:val="28"/>
          <w:szCs w:val="28"/>
        </w:rPr>
        <w:t>huyện Phú Giáo</w:t>
      </w:r>
      <w:r w:rsidRPr="00C12007">
        <w:rPr>
          <w:rFonts w:ascii="Times New Roman" w:hAnsi="Times New Roman" w:cs="Times New Roman"/>
          <w:sz w:val="28"/>
          <w:szCs w:val="28"/>
        </w:rPr>
        <w:t xml:space="preserve"> về </w:t>
      </w:r>
      <w:r>
        <w:rPr>
          <w:rFonts w:ascii="Times New Roman" w:hAnsi="Times New Roman" w:cs="Times New Roman"/>
          <w:sz w:val="28"/>
          <w:szCs w:val="28"/>
        </w:rPr>
        <w:t>Kế hoạch Tổ chức dạy học trực tiếp tại các cơ sở giáo dục trên địa bàn huyện Phú Giáo;</w:t>
      </w:r>
    </w:p>
    <w:p w:rsidR="00954F77" w:rsidRPr="008B1AEE" w:rsidRDefault="00954F77" w:rsidP="00954F77">
      <w:pPr>
        <w:ind w:left="-130" w:right="-130" w:firstLine="697"/>
        <w:jc w:val="both"/>
        <w:rPr>
          <w:rFonts w:ascii="Times New Roman" w:hAnsi="Times New Roman" w:cs="Times New Roman"/>
          <w:sz w:val="28"/>
          <w:szCs w:val="28"/>
          <w:lang w:val="vi-VN"/>
        </w:rPr>
      </w:pPr>
      <w:r w:rsidRPr="00954F77">
        <w:rPr>
          <w:rFonts w:ascii="Times New Roman" w:hAnsi="Times New Roman" w:cs="Times New Roman"/>
          <w:sz w:val="28"/>
          <w:szCs w:val="28"/>
        </w:rPr>
        <w:t xml:space="preserve">Thực hiện </w:t>
      </w:r>
      <w:r w:rsidRPr="00954F77">
        <w:rPr>
          <w:rFonts w:ascii="Times New Roman" w:hAnsi="Times New Roman" w:cs="Times New Roman"/>
          <w:sz w:val="28"/>
          <w:szCs w:val="28"/>
          <w:lang w:val="vi-VN"/>
        </w:rPr>
        <w:t>Công văn</w:t>
      </w:r>
      <w:r w:rsidRPr="00954F77">
        <w:rPr>
          <w:rFonts w:ascii="Times New Roman" w:hAnsi="Times New Roman" w:cs="Times New Roman"/>
          <w:sz w:val="28"/>
          <w:szCs w:val="28"/>
        </w:rPr>
        <w:t xml:space="preserve"> số </w:t>
      </w:r>
      <w:r w:rsidRPr="00954F77">
        <w:rPr>
          <w:rFonts w:ascii="Times New Roman" w:hAnsi="Times New Roman" w:cs="Times New Roman"/>
          <w:spacing w:val="-10"/>
          <w:sz w:val="28"/>
          <w:szCs w:val="28"/>
        </w:rPr>
        <w:t>397/PGDĐT-GDMN ngày 17</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Phòng GDĐT Phú Giáo </w:t>
      </w:r>
      <w:r w:rsidRPr="00954F77">
        <w:rPr>
          <w:rFonts w:ascii="Times New Roman" w:hAnsi="Times New Roman" w:cs="Times New Roman"/>
          <w:sz w:val="28"/>
          <w:szCs w:val="28"/>
        </w:rPr>
        <w:t>V/v hướng dẫn các cơ sở giáo dục mầm non và giáo dục tiểu học tổ chức hoạt động trở lại</w:t>
      </w:r>
      <w:r w:rsidR="008B1AEE">
        <w:rPr>
          <w:rFonts w:ascii="Times New Roman" w:hAnsi="Times New Roman" w:cs="Times New Roman"/>
          <w:sz w:val="28"/>
          <w:szCs w:val="28"/>
          <w:lang w:val="vi-VN"/>
        </w:rPr>
        <w:t>;</w:t>
      </w:r>
    </w:p>
    <w:p w:rsidR="008B1AEE" w:rsidRPr="00E47AD9" w:rsidRDefault="008B1AEE" w:rsidP="008B1AEE">
      <w:pPr>
        <w:ind w:left="-130" w:right="-130" w:firstLine="697"/>
        <w:jc w:val="both"/>
        <w:rPr>
          <w:rFonts w:ascii="Times New Roman" w:hAnsi="Times New Roman" w:cs="Times New Roman"/>
          <w:spacing w:val="-10"/>
          <w:sz w:val="28"/>
          <w:szCs w:val="28"/>
          <w:lang w:val="vi-VN"/>
        </w:rPr>
      </w:pPr>
      <w:r w:rsidRPr="00954F77">
        <w:rPr>
          <w:rFonts w:ascii="Times New Roman" w:hAnsi="Times New Roman" w:cs="Times New Roman"/>
          <w:sz w:val="28"/>
          <w:szCs w:val="28"/>
        </w:rPr>
        <w:t>T</w:t>
      </w:r>
      <w:r>
        <w:rPr>
          <w:rFonts w:ascii="Times New Roman" w:hAnsi="Times New Roman" w:cs="Times New Roman"/>
          <w:sz w:val="28"/>
          <w:szCs w:val="28"/>
          <w:lang w:val="vi-VN"/>
        </w:rPr>
        <w:t>iếp tục t</w:t>
      </w:r>
      <w:r w:rsidRPr="00954F77">
        <w:rPr>
          <w:rFonts w:ascii="Times New Roman" w:hAnsi="Times New Roman" w:cs="Times New Roman"/>
          <w:sz w:val="28"/>
          <w:szCs w:val="28"/>
        </w:rPr>
        <w:t xml:space="preserve">hực hiện </w:t>
      </w:r>
      <w:r>
        <w:rPr>
          <w:rFonts w:ascii="Times New Roman" w:hAnsi="Times New Roman" w:cs="Times New Roman"/>
          <w:sz w:val="28"/>
          <w:szCs w:val="28"/>
          <w:lang w:val="vi-VN"/>
        </w:rPr>
        <w:t>Kế hoạch số 279</w:t>
      </w:r>
      <w:r w:rsidRPr="00954F77">
        <w:rPr>
          <w:rFonts w:ascii="Times New Roman" w:hAnsi="Times New Roman" w:cs="Times New Roman"/>
          <w:spacing w:val="-10"/>
          <w:sz w:val="28"/>
          <w:szCs w:val="28"/>
        </w:rPr>
        <w:t>/</w:t>
      </w:r>
      <w:r w:rsidR="00926506">
        <w:rPr>
          <w:rFonts w:ascii="Times New Roman" w:hAnsi="Times New Roman" w:cs="Times New Roman"/>
          <w:spacing w:val="-10"/>
          <w:sz w:val="28"/>
          <w:szCs w:val="28"/>
          <w:lang w:val="vi-VN"/>
        </w:rPr>
        <w:t xml:space="preserve">KH </w:t>
      </w:r>
      <w:r w:rsidR="00E47AD9">
        <w:rPr>
          <w:rFonts w:ascii="Times New Roman" w:hAnsi="Times New Roman" w:cs="Times New Roman"/>
          <w:spacing w:val="-10"/>
          <w:sz w:val="28"/>
          <w:szCs w:val="28"/>
          <w:lang w:val="vi-VN"/>
        </w:rPr>
        <w:t xml:space="preserve">- THAL </w:t>
      </w:r>
      <w:r w:rsidRPr="00954F77">
        <w:rPr>
          <w:rFonts w:ascii="Times New Roman" w:hAnsi="Times New Roman" w:cs="Times New Roman"/>
          <w:spacing w:val="-10"/>
          <w:sz w:val="28"/>
          <w:szCs w:val="28"/>
        </w:rPr>
        <w:t xml:space="preserve">ngày </w:t>
      </w:r>
      <w:r w:rsidR="00E47AD9">
        <w:rPr>
          <w:rFonts w:ascii="Times New Roman" w:hAnsi="Times New Roman" w:cs="Times New Roman"/>
          <w:spacing w:val="-10"/>
          <w:sz w:val="28"/>
          <w:szCs w:val="28"/>
          <w:lang w:val="vi-VN"/>
        </w:rPr>
        <w:t>20</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w:t>
      </w:r>
      <w:r w:rsidR="00E47AD9">
        <w:rPr>
          <w:rFonts w:ascii="Times New Roman" w:hAnsi="Times New Roman" w:cs="Times New Roman"/>
          <w:spacing w:val="-10"/>
          <w:sz w:val="28"/>
          <w:szCs w:val="28"/>
          <w:lang w:val="vi-VN"/>
        </w:rPr>
        <w:t>Trường Tiêu học An Linh</w:t>
      </w:r>
      <w:r w:rsidRPr="00954F77">
        <w:rPr>
          <w:rFonts w:ascii="Times New Roman" w:hAnsi="Times New Roman" w:cs="Times New Roman"/>
          <w:spacing w:val="-10"/>
          <w:sz w:val="28"/>
          <w:szCs w:val="28"/>
        </w:rPr>
        <w:t xml:space="preserve"> </w:t>
      </w:r>
      <w:r w:rsidR="0049541C">
        <w:rPr>
          <w:rFonts w:ascii="Times New Roman" w:hAnsi="Times New Roman" w:cs="Times New Roman"/>
          <w:sz w:val="28"/>
          <w:szCs w:val="28"/>
          <w:lang w:val="vi-VN"/>
        </w:rPr>
        <w:t>về kế hoạch phương án đảm bảo các quy định phòng, chống dịch Covid-19 khi học sinh đi học trở lại năm học 2021-2022</w:t>
      </w:r>
      <w:r w:rsidR="00E47AD9">
        <w:rPr>
          <w:rFonts w:ascii="Times New Roman" w:hAnsi="Times New Roman" w:cs="Times New Roman"/>
          <w:sz w:val="28"/>
          <w:szCs w:val="28"/>
          <w:lang w:val="vi-VN"/>
        </w:rPr>
        <w:t>.</w:t>
      </w:r>
    </w:p>
    <w:p w:rsidR="003544CD" w:rsidRPr="00A237CB" w:rsidRDefault="000668D4" w:rsidP="00393B70">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T</w:t>
      </w:r>
      <w:r w:rsidR="001E1E2B" w:rsidRPr="00A237CB">
        <w:rPr>
          <w:rFonts w:ascii="Times New Roman" w:hAnsi="Times New Roman" w:cs="Times New Roman"/>
          <w:sz w:val="28"/>
          <w:szCs w:val="28"/>
        </w:rPr>
        <w:t>rườ</w:t>
      </w:r>
      <w:r w:rsidRPr="00A237CB">
        <w:rPr>
          <w:rFonts w:ascii="Times New Roman" w:hAnsi="Times New Roman" w:cs="Times New Roman"/>
          <w:sz w:val="28"/>
          <w:szCs w:val="28"/>
        </w:rPr>
        <w:t>ng T</w:t>
      </w:r>
      <w:r w:rsidR="001E1E2B" w:rsidRPr="00A237CB">
        <w:rPr>
          <w:rFonts w:ascii="Times New Roman" w:hAnsi="Times New Roman" w:cs="Times New Roman"/>
          <w:sz w:val="28"/>
          <w:szCs w:val="28"/>
        </w:rPr>
        <w:t xml:space="preserve">iểu học </w:t>
      </w:r>
      <w:r w:rsidR="00A85F8A" w:rsidRPr="00A237CB">
        <w:rPr>
          <w:rFonts w:ascii="Times New Roman" w:hAnsi="Times New Roman" w:cs="Times New Roman"/>
          <w:sz w:val="28"/>
          <w:szCs w:val="28"/>
        </w:rPr>
        <w:t>An Linh</w:t>
      </w:r>
      <w:r w:rsidR="001E1E2B" w:rsidRPr="00A237CB">
        <w:rPr>
          <w:rFonts w:ascii="Times New Roman" w:hAnsi="Times New Roman" w:cs="Times New Roman"/>
          <w:sz w:val="28"/>
          <w:szCs w:val="28"/>
        </w:rPr>
        <w:t xml:space="preserve"> xây d</w:t>
      </w:r>
      <w:r w:rsidR="003544CD" w:rsidRPr="00A237CB">
        <w:rPr>
          <w:rFonts w:ascii="Times New Roman" w:hAnsi="Times New Roman" w:cs="Times New Roman"/>
          <w:sz w:val="28"/>
          <w:szCs w:val="28"/>
        </w:rPr>
        <w:t>ự</w:t>
      </w:r>
      <w:r w:rsidR="001E1E2B" w:rsidRPr="00A237CB">
        <w:rPr>
          <w:rFonts w:ascii="Times New Roman" w:hAnsi="Times New Roman" w:cs="Times New Roman"/>
          <w:sz w:val="28"/>
          <w:szCs w:val="28"/>
        </w:rPr>
        <w:t xml:space="preserve">ng kế hoạch </w:t>
      </w:r>
      <w:r w:rsidR="00D260F1">
        <w:rPr>
          <w:rFonts w:ascii="Times New Roman" w:hAnsi="Times New Roman" w:cs="Times New Roman"/>
          <w:sz w:val="28"/>
          <w:szCs w:val="28"/>
        </w:rPr>
        <w:t>dạy học trực tiếp</w:t>
      </w:r>
      <w:r w:rsidR="003544CD" w:rsidRPr="00A237CB">
        <w:rPr>
          <w:rFonts w:ascii="Times New Roman" w:hAnsi="Times New Roman" w:cs="Times New Roman"/>
          <w:sz w:val="28"/>
          <w:szCs w:val="28"/>
        </w:rPr>
        <w:t xml:space="preserve"> </w:t>
      </w:r>
      <w:r w:rsidR="00E47AD9">
        <w:rPr>
          <w:rFonts w:ascii="Times New Roman" w:hAnsi="Times New Roman" w:cs="Times New Roman"/>
          <w:sz w:val="28"/>
          <w:szCs w:val="28"/>
          <w:lang w:val="vi-VN"/>
        </w:rPr>
        <w:t xml:space="preserve">giai đoạn tiếp theo </w:t>
      </w:r>
      <w:r w:rsidR="003544CD" w:rsidRPr="00A237CB">
        <w:rPr>
          <w:rFonts w:ascii="Times New Roman" w:hAnsi="Times New Roman" w:cs="Times New Roman"/>
          <w:sz w:val="28"/>
          <w:szCs w:val="28"/>
        </w:rPr>
        <w:t>của đơn vị như sau:</w:t>
      </w:r>
    </w:p>
    <w:p w:rsidR="003544CD" w:rsidRPr="00A237CB" w:rsidRDefault="005E119A"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I. MỤC ĐÍCH, YÊU CẦU</w:t>
      </w:r>
    </w:p>
    <w:p w:rsidR="008F7F67" w:rsidRDefault="008F7F67"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1. Mục đích</w:t>
      </w:r>
    </w:p>
    <w:p w:rsidR="0049541C" w:rsidRPr="00E47AD9" w:rsidRDefault="0049541C" w:rsidP="0049541C">
      <w:pPr>
        <w:ind w:left="-130" w:right="-130" w:firstLine="697"/>
        <w:jc w:val="both"/>
        <w:rPr>
          <w:rFonts w:ascii="Times New Roman" w:hAnsi="Times New Roman" w:cs="Times New Roman"/>
          <w:spacing w:val="-10"/>
          <w:sz w:val="28"/>
          <w:szCs w:val="28"/>
          <w:lang w:val="vi-VN"/>
        </w:rPr>
      </w:pPr>
      <w:r w:rsidRPr="00954F77">
        <w:rPr>
          <w:rFonts w:ascii="Times New Roman" w:hAnsi="Times New Roman" w:cs="Times New Roman"/>
          <w:sz w:val="28"/>
          <w:szCs w:val="28"/>
        </w:rPr>
        <w:t>T</w:t>
      </w:r>
      <w:r>
        <w:rPr>
          <w:rFonts w:ascii="Times New Roman" w:hAnsi="Times New Roman" w:cs="Times New Roman"/>
          <w:sz w:val="28"/>
          <w:szCs w:val="28"/>
          <w:lang w:val="vi-VN"/>
        </w:rPr>
        <w:t>iếp tục t</w:t>
      </w:r>
      <w:r w:rsidRPr="00954F77">
        <w:rPr>
          <w:rFonts w:ascii="Times New Roman" w:hAnsi="Times New Roman" w:cs="Times New Roman"/>
          <w:sz w:val="28"/>
          <w:szCs w:val="28"/>
        </w:rPr>
        <w:t xml:space="preserve">hực hiện </w:t>
      </w:r>
      <w:r>
        <w:rPr>
          <w:rFonts w:ascii="Times New Roman" w:hAnsi="Times New Roman" w:cs="Times New Roman"/>
          <w:sz w:val="28"/>
          <w:szCs w:val="28"/>
          <w:lang w:val="vi-VN"/>
        </w:rPr>
        <w:t>Kế hoạch số 279</w:t>
      </w:r>
      <w:r w:rsidRPr="00954F77">
        <w:rPr>
          <w:rFonts w:ascii="Times New Roman" w:hAnsi="Times New Roman" w:cs="Times New Roman"/>
          <w:spacing w:val="-10"/>
          <w:sz w:val="28"/>
          <w:szCs w:val="28"/>
        </w:rPr>
        <w:t>/</w:t>
      </w:r>
      <w:r>
        <w:rPr>
          <w:rFonts w:ascii="Times New Roman" w:hAnsi="Times New Roman" w:cs="Times New Roman"/>
          <w:spacing w:val="-10"/>
          <w:sz w:val="28"/>
          <w:szCs w:val="28"/>
          <w:lang w:val="vi-VN"/>
        </w:rPr>
        <w:t xml:space="preserve">KH - THAL </w:t>
      </w:r>
      <w:r w:rsidRPr="00954F77">
        <w:rPr>
          <w:rFonts w:ascii="Times New Roman" w:hAnsi="Times New Roman" w:cs="Times New Roman"/>
          <w:spacing w:val="-10"/>
          <w:sz w:val="28"/>
          <w:szCs w:val="28"/>
        </w:rPr>
        <w:t xml:space="preserve">ngày </w:t>
      </w:r>
      <w:r>
        <w:rPr>
          <w:rFonts w:ascii="Times New Roman" w:hAnsi="Times New Roman" w:cs="Times New Roman"/>
          <w:spacing w:val="-10"/>
          <w:sz w:val="28"/>
          <w:szCs w:val="28"/>
          <w:lang w:val="vi-VN"/>
        </w:rPr>
        <w:t>20</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w:t>
      </w:r>
      <w:r>
        <w:rPr>
          <w:rFonts w:ascii="Times New Roman" w:hAnsi="Times New Roman" w:cs="Times New Roman"/>
          <w:spacing w:val="-10"/>
          <w:sz w:val="28"/>
          <w:szCs w:val="28"/>
          <w:lang w:val="vi-VN"/>
        </w:rPr>
        <w:t>Trường Tiêu học An Linh</w:t>
      </w:r>
      <w:r w:rsidRPr="00954F77">
        <w:rPr>
          <w:rFonts w:ascii="Times New Roman" w:hAnsi="Times New Roman" w:cs="Times New Roman"/>
          <w:spacing w:val="-10"/>
          <w:sz w:val="28"/>
          <w:szCs w:val="28"/>
        </w:rPr>
        <w:t xml:space="preserve"> </w:t>
      </w:r>
      <w:r>
        <w:rPr>
          <w:rFonts w:ascii="Times New Roman" w:hAnsi="Times New Roman" w:cs="Times New Roman"/>
          <w:sz w:val="28"/>
          <w:szCs w:val="28"/>
          <w:lang w:val="vi-VN"/>
        </w:rPr>
        <w:t>về kế hoạch phương án đảm bảo các quy định phòng, chống dịch Covid-19 khi học sinh đi học trở lại năm học 2021-2022.</w:t>
      </w:r>
    </w:p>
    <w:p w:rsidR="00DA6CEC" w:rsidRPr="00A237CB" w:rsidRDefault="008F7F67" w:rsidP="00DA6CEC">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2. Yêu cầu</w:t>
      </w:r>
    </w:p>
    <w:p w:rsidR="0049541C" w:rsidRPr="00E47AD9" w:rsidRDefault="0049541C" w:rsidP="0049541C">
      <w:pPr>
        <w:ind w:left="-130" w:right="-130" w:firstLine="697"/>
        <w:jc w:val="both"/>
        <w:rPr>
          <w:rFonts w:ascii="Times New Roman" w:hAnsi="Times New Roman" w:cs="Times New Roman"/>
          <w:spacing w:val="-10"/>
          <w:sz w:val="28"/>
          <w:szCs w:val="28"/>
          <w:lang w:val="vi-VN"/>
        </w:rPr>
      </w:pPr>
      <w:r w:rsidRPr="00954F77">
        <w:rPr>
          <w:rFonts w:ascii="Times New Roman" w:hAnsi="Times New Roman" w:cs="Times New Roman"/>
          <w:sz w:val="28"/>
          <w:szCs w:val="28"/>
        </w:rPr>
        <w:t>T</w:t>
      </w:r>
      <w:r>
        <w:rPr>
          <w:rFonts w:ascii="Times New Roman" w:hAnsi="Times New Roman" w:cs="Times New Roman"/>
          <w:sz w:val="28"/>
          <w:szCs w:val="28"/>
          <w:lang w:val="vi-VN"/>
        </w:rPr>
        <w:t>iếp tục t</w:t>
      </w:r>
      <w:r w:rsidRPr="00954F77">
        <w:rPr>
          <w:rFonts w:ascii="Times New Roman" w:hAnsi="Times New Roman" w:cs="Times New Roman"/>
          <w:sz w:val="28"/>
          <w:szCs w:val="28"/>
        </w:rPr>
        <w:t xml:space="preserve">hực hiện </w:t>
      </w:r>
      <w:r>
        <w:rPr>
          <w:rFonts w:ascii="Times New Roman" w:hAnsi="Times New Roman" w:cs="Times New Roman"/>
          <w:sz w:val="28"/>
          <w:szCs w:val="28"/>
          <w:lang w:val="vi-VN"/>
        </w:rPr>
        <w:t>Kế hoạch số 279</w:t>
      </w:r>
      <w:r w:rsidRPr="00954F77">
        <w:rPr>
          <w:rFonts w:ascii="Times New Roman" w:hAnsi="Times New Roman" w:cs="Times New Roman"/>
          <w:spacing w:val="-10"/>
          <w:sz w:val="28"/>
          <w:szCs w:val="28"/>
        </w:rPr>
        <w:t>/</w:t>
      </w:r>
      <w:r>
        <w:rPr>
          <w:rFonts w:ascii="Times New Roman" w:hAnsi="Times New Roman" w:cs="Times New Roman"/>
          <w:spacing w:val="-10"/>
          <w:sz w:val="28"/>
          <w:szCs w:val="28"/>
          <w:lang w:val="vi-VN"/>
        </w:rPr>
        <w:t xml:space="preserve">KH - THAL </w:t>
      </w:r>
      <w:r w:rsidRPr="00954F77">
        <w:rPr>
          <w:rFonts w:ascii="Times New Roman" w:hAnsi="Times New Roman" w:cs="Times New Roman"/>
          <w:spacing w:val="-10"/>
          <w:sz w:val="28"/>
          <w:szCs w:val="28"/>
        </w:rPr>
        <w:t xml:space="preserve">ngày </w:t>
      </w:r>
      <w:r>
        <w:rPr>
          <w:rFonts w:ascii="Times New Roman" w:hAnsi="Times New Roman" w:cs="Times New Roman"/>
          <w:spacing w:val="-10"/>
          <w:sz w:val="28"/>
          <w:szCs w:val="28"/>
          <w:lang w:val="vi-VN"/>
        </w:rPr>
        <w:t>20</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w:t>
      </w:r>
      <w:r>
        <w:rPr>
          <w:rFonts w:ascii="Times New Roman" w:hAnsi="Times New Roman" w:cs="Times New Roman"/>
          <w:spacing w:val="-10"/>
          <w:sz w:val="28"/>
          <w:szCs w:val="28"/>
          <w:lang w:val="vi-VN"/>
        </w:rPr>
        <w:t>Trường Tiêu học An Linh</w:t>
      </w:r>
      <w:r w:rsidRPr="00954F77">
        <w:rPr>
          <w:rFonts w:ascii="Times New Roman" w:hAnsi="Times New Roman" w:cs="Times New Roman"/>
          <w:spacing w:val="-10"/>
          <w:sz w:val="28"/>
          <w:szCs w:val="28"/>
        </w:rPr>
        <w:t xml:space="preserve"> </w:t>
      </w:r>
      <w:r>
        <w:rPr>
          <w:rFonts w:ascii="Times New Roman" w:hAnsi="Times New Roman" w:cs="Times New Roman"/>
          <w:sz w:val="28"/>
          <w:szCs w:val="28"/>
          <w:lang w:val="vi-VN"/>
        </w:rPr>
        <w:t>về kế hoạch phương án đảm bảo các quy định phòng, chống dịch Covid-19 khi học sinh đi học trở lại năm học 2021-2022.</w:t>
      </w:r>
    </w:p>
    <w:p w:rsidR="00693D0A" w:rsidRDefault="00693D0A" w:rsidP="00393B70">
      <w:pPr>
        <w:spacing w:after="120" w:line="240" w:lineRule="auto"/>
        <w:ind w:firstLine="720"/>
        <w:jc w:val="both"/>
        <w:rPr>
          <w:rFonts w:ascii="Times New Roman" w:hAnsi="Times New Roman" w:cs="Times New Roman"/>
          <w:b/>
          <w:sz w:val="28"/>
          <w:szCs w:val="28"/>
        </w:rPr>
      </w:pPr>
      <w:r w:rsidRPr="00693D0A">
        <w:rPr>
          <w:rFonts w:ascii="Times New Roman" w:hAnsi="Times New Roman" w:cs="Times New Roman"/>
          <w:b/>
          <w:sz w:val="28"/>
          <w:szCs w:val="28"/>
        </w:rPr>
        <w:lastRenderedPageBreak/>
        <w:t>II. TÌNH HÌNH TỔ CHỨC DẠY HỌC CỦA NHÀ TRƯỜNG</w:t>
      </w:r>
    </w:p>
    <w:p w:rsidR="00207943" w:rsidRPr="00E47AD9" w:rsidRDefault="00207943" w:rsidP="00207943">
      <w:pPr>
        <w:ind w:left="-130" w:right="-130" w:firstLine="697"/>
        <w:jc w:val="both"/>
        <w:rPr>
          <w:rFonts w:ascii="Times New Roman" w:hAnsi="Times New Roman" w:cs="Times New Roman"/>
          <w:spacing w:val="-10"/>
          <w:sz w:val="28"/>
          <w:szCs w:val="28"/>
          <w:lang w:val="vi-VN"/>
        </w:rPr>
      </w:pPr>
      <w:r w:rsidRPr="00954F77">
        <w:rPr>
          <w:rFonts w:ascii="Times New Roman" w:hAnsi="Times New Roman" w:cs="Times New Roman"/>
          <w:sz w:val="28"/>
          <w:szCs w:val="28"/>
        </w:rPr>
        <w:t>T</w:t>
      </w:r>
      <w:r>
        <w:rPr>
          <w:rFonts w:ascii="Times New Roman" w:hAnsi="Times New Roman" w:cs="Times New Roman"/>
          <w:sz w:val="28"/>
          <w:szCs w:val="28"/>
          <w:lang w:val="vi-VN"/>
        </w:rPr>
        <w:t>iếp tục t</w:t>
      </w:r>
      <w:r w:rsidRPr="00954F77">
        <w:rPr>
          <w:rFonts w:ascii="Times New Roman" w:hAnsi="Times New Roman" w:cs="Times New Roman"/>
          <w:sz w:val="28"/>
          <w:szCs w:val="28"/>
        </w:rPr>
        <w:t xml:space="preserve">hực hiện </w:t>
      </w:r>
      <w:r>
        <w:rPr>
          <w:rFonts w:ascii="Times New Roman" w:hAnsi="Times New Roman" w:cs="Times New Roman"/>
          <w:sz w:val="28"/>
          <w:szCs w:val="28"/>
          <w:lang w:val="vi-VN"/>
        </w:rPr>
        <w:t>Kế hoạch số 279</w:t>
      </w:r>
      <w:r w:rsidRPr="00954F77">
        <w:rPr>
          <w:rFonts w:ascii="Times New Roman" w:hAnsi="Times New Roman" w:cs="Times New Roman"/>
          <w:spacing w:val="-10"/>
          <w:sz w:val="28"/>
          <w:szCs w:val="28"/>
        </w:rPr>
        <w:t>/</w:t>
      </w:r>
      <w:r>
        <w:rPr>
          <w:rFonts w:ascii="Times New Roman" w:hAnsi="Times New Roman" w:cs="Times New Roman"/>
          <w:spacing w:val="-10"/>
          <w:sz w:val="28"/>
          <w:szCs w:val="28"/>
          <w:lang w:val="vi-VN"/>
        </w:rPr>
        <w:t xml:space="preserve">KH - THAL </w:t>
      </w:r>
      <w:r w:rsidRPr="00954F77">
        <w:rPr>
          <w:rFonts w:ascii="Times New Roman" w:hAnsi="Times New Roman" w:cs="Times New Roman"/>
          <w:spacing w:val="-10"/>
          <w:sz w:val="28"/>
          <w:szCs w:val="28"/>
        </w:rPr>
        <w:t xml:space="preserve">ngày </w:t>
      </w:r>
      <w:r>
        <w:rPr>
          <w:rFonts w:ascii="Times New Roman" w:hAnsi="Times New Roman" w:cs="Times New Roman"/>
          <w:spacing w:val="-10"/>
          <w:sz w:val="28"/>
          <w:szCs w:val="28"/>
          <w:lang w:val="vi-VN"/>
        </w:rPr>
        <w:t>20</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w:t>
      </w:r>
      <w:r>
        <w:rPr>
          <w:rFonts w:ascii="Times New Roman" w:hAnsi="Times New Roman" w:cs="Times New Roman"/>
          <w:spacing w:val="-10"/>
          <w:sz w:val="28"/>
          <w:szCs w:val="28"/>
          <w:lang w:val="vi-VN"/>
        </w:rPr>
        <w:t>Trường Tiêu học An Linh</w:t>
      </w:r>
      <w:r w:rsidRPr="00954F77">
        <w:rPr>
          <w:rFonts w:ascii="Times New Roman" w:hAnsi="Times New Roman" w:cs="Times New Roman"/>
          <w:spacing w:val="-10"/>
          <w:sz w:val="28"/>
          <w:szCs w:val="28"/>
        </w:rPr>
        <w:t xml:space="preserve"> </w:t>
      </w:r>
      <w:r>
        <w:rPr>
          <w:rFonts w:ascii="Times New Roman" w:hAnsi="Times New Roman" w:cs="Times New Roman"/>
          <w:sz w:val="28"/>
          <w:szCs w:val="28"/>
          <w:lang w:val="vi-VN"/>
        </w:rPr>
        <w:t>về kế hoạch phương án đảm bảo các quy định phòng, chống dịch Covid-19 khi học sinh đi học trở lại năm học 2021-2022.</w:t>
      </w:r>
    </w:p>
    <w:p w:rsidR="001B5EB5" w:rsidRDefault="001B5EB5" w:rsidP="001B5EB5">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Sau khi thực hiện thí điểm giai đoạn 1 đối với học sinh lớp 5, </w:t>
      </w:r>
      <w:r w:rsidR="002E32A6">
        <w:rPr>
          <w:rFonts w:ascii="Times New Roman" w:hAnsi="Times New Roman" w:cs="Times New Roman"/>
          <w:sz w:val="28"/>
          <w:szCs w:val="28"/>
        </w:rPr>
        <w:t xml:space="preserve">Nhà trường dự kiến </w:t>
      </w:r>
      <w:r>
        <w:rPr>
          <w:rFonts w:ascii="Times New Roman" w:hAnsi="Times New Roman" w:cs="Times New Roman"/>
          <w:sz w:val="28"/>
          <w:szCs w:val="28"/>
        </w:rPr>
        <w:t xml:space="preserve">thực hiện giai đoạn 2 đối với lớp 3,4 và giai đoạn 3 đối với lớp 1,2 như sau: </w:t>
      </w:r>
      <w:bookmarkStart w:id="1" w:name="_Hlk90988658"/>
    </w:p>
    <w:p w:rsidR="00F1747F" w:rsidRDefault="00F1747F" w:rsidP="00F1747F">
      <w:pPr>
        <w:spacing w:before="120" w:after="120"/>
        <w:ind w:right="-18" w:firstLine="567"/>
        <w:jc w:val="both"/>
        <w:rPr>
          <w:rFonts w:ascii="Times New Roman" w:eastAsia="Batang" w:hAnsi="Times New Roman" w:cs="Times New Roman"/>
          <w:i/>
          <w:iCs/>
          <w:sz w:val="28"/>
          <w:szCs w:val="28"/>
        </w:rPr>
      </w:pPr>
      <w:r w:rsidRPr="00F1747F">
        <w:rPr>
          <w:rFonts w:ascii="Times New Roman" w:eastAsia="Batang" w:hAnsi="Times New Roman" w:cs="Times New Roman"/>
          <w:i/>
          <w:iCs/>
          <w:sz w:val="28"/>
          <w:szCs w:val="28"/>
        </w:rPr>
        <w:t xml:space="preserve">* Giai đoạn 2: Từ 09/01/2022 đến 28/01/2022 </w:t>
      </w:r>
    </w:p>
    <w:p w:rsidR="00F1747F" w:rsidRDefault="00F1747F" w:rsidP="00F1747F">
      <w:pPr>
        <w:spacing w:before="120" w:after="120"/>
        <w:ind w:right="-18" w:firstLine="567"/>
        <w:jc w:val="both"/>
        <w:rPr>
          <w:rFonts w:ascii="Times New Roman" w:eastAsia="Calibri" w:hAnsi="Times New Roman" w:cs="Times New Roman"/>
          <w:sz w:val="28"/>
          <w:szCs w:val="28"/>
        </w:rPr>
      </w:pPr>
      <w:r w:rsidRPr="00F1747F">
        <w:rPr>
          <w:rFonts w:ascii="Times New Roman" w:eastAsia="Calibri" w:hAnsi="Times New Roman" w:cs="Times New Roman"/>
          <w:sz w:val="28"/>
          <w:szCs w:val="28"/>
        </w:rPr>
        <w:t xml:space="preserve"> - Đối tượng: Học sinh </w:t>
      </w:r>
      <w:r>
        <w:rPr>
          <w:rFonts w:ascii="Times New Roman" w:eastAsia="Calibri" w:hAnsi="Times New Roman" w:cs="Times New Roman"/>
          <w:sz w:val="28"/>
          <w:szCs w:val="28"/>
        </w:rPr>
        <w:t xml:space="preserve">lớp 3, 4 </w:t>
      </w:r>
      <w:r w:rsidRPr="00F1747F">
        <w:rPr>
          <w:rFonts w:ascii="Times New Roman" w:eastAsia="Calibri" w:hAnsi="Times New Roman" w:cs="Times New Roman"/>
          <w:sz w:val="28"/>
          <w:szCs w:val="28"/>
        </w:rPr>
        <w:t>mà cha mẹ đồng ý, tự nguyện đăng ký.</w:t>
      </w:r>
    </w:p>
    <w:p w:rsidR="001B5EB5" w:rsidRPr="00F1747F" w:rsidRDefault="001B5EB5" w:rsidP="001B5EB5">
      <w:pPr>
        <w:tabs>
          <w:tab w:val="left" w:pos="630"/>
          <w:tab w:val="left" w:pos="720"/>
        </w:tabs>
        <w:spacing w:before="120" w:after="120"/>
        <w:ind w:right="-18" w:firstLine="567"/>
        <w:jc w:val="both"/>
        <w:rPr>
          <w:rFonts w:ascii="Times New Roman" w:hAnsi="Times New Roman" w:cs="Times New Roman"/>
          <w:b/>
          <w:sz w:val="28"/>
          <w:szCs w:val="28"/>
        </w:rPr>
      </w:pPr>
      <w:r w:rsidRPr="00F1747F">
        <w:rPr>
          <w:rFonts w:ascii="Times New Roman" w:eastAsia="Batang" w:hAnsi="Times New Roman" w:cs="Times New Roman"/>
          <w:i/>
          <w:iCs/>
          <w:sz w:val="28"/>
          <w:szCs w:val="28"/>
        </w:rPr>
        <w:t xml:space="preserve">* Giai đoạn 3: </w:t>
      </w:r>
      <w:r w:rsidRPr="00F1747F">
        <w:rPr>
          <w:rFonts w:ascii="Times New Roman" w:hAnsi="Times New Roman" w:cs="Times New Roman"/>
          <w:i/>
          <w:sz w:val="28"/>
          <w:szCs w:val="28"/>
          <w:lang w:val="vi-VN"/>
        </w:rPr>
        <w:t>T</w:t>
      </w:r>
      <w:r w:rsidRPr="00F1747F">
        <w:rPr>
          <w:rFonts w:ascii="Times New Roman" w:hAnsi="Times New Roman" w:cs="Times New Roman"/>
          <w:i/>
          <w:sz w:val="28"/>
          <w:szCs w:val="28"/>
        </w:rPr>
        <w:t xml:space="preserve">ừ ngày 07/02/2022 (sau Tết </w:t>
      </w:r>
      <w:r w:rsidRPr="00F1747F">
        <w:rPr>
          <w:rFonts w:ascii="Times New Roman" w:hAnsi="Times New Roman" w:cs="Times New Roman"/>
          <w:i/>
          <w:sz w:val="28"/>
          <w:szCs w:val="28"/>
          <w:lang w:val="vi-VN"/>
        </w:rPr>
        <w:t>N</w:t>
      </w:r>
      <w:r w:rsidRPr="00F1747F">
        <w:rPr>
          <w:rFonts w:ascii="Times New Roman" w:hAnsi="Times New Roman" w:cs="Times New Roman"/>
          <w:i/>
          <w:sz w:val="28"/>
          <w:szCs w:val="28"/>
        </w:rPr>
        <w:t>guyên đán Nhâm Dần)</w:t>
      </w:r>
    </w:p>
    <w:p w:rsidR="001B5EB5" w:rsidRPr="001B5EB5" w:rsidRDefault="001B5EB5" w:rsidP="001B5EB5">
      <w:pPr>
        <w:spacing w:before="120" w:after="120"/>
        <w:ind w:firstLine="567"/>
        <w:jc w:val="both"/>
        <w:rPr>
          <w:rFonts w:ascii="Times New Roman" w:hAnsi="Times New Roman" w:cs="Times New Roman"/>
          <w:sz w:val="28"/>
          <w:szCs w:val="28"/>
        </w:rPr>
      </w:pPr>
      <w:r w:rsidRPr="00F1747F">
        <w:rPr>
          <w:rFonts w:ascii="Times New Roman" w:hAnsi="Times New Roman" w:cs="Times New Roman"/>
          <w:sz w:val="28"/>
          <w:szCs w:val="28"/>
        </w:rPr>
        <w:t xml:space="preserve">Nếu tình hình dịch bệnh được kiểm soát sẽ tổ chức học tập trực tiếp cho toàn bộ học sinh </w:t>
      </w:r>
      <w:r>
        <w:rPr>
          <w:rFonts w:ascii="Times New Roman" w:hAnsi="Times New Roman" w:cs="Times New Roman"/>
          <w:sz w:val="28"/>
          <w:szCs w:val="28"/>
        </w:rPr>
        <w:t>toàn trường</w:t>
      </w:r>
      <w:r w:rsidRPr="00F1747F">
        <w:rPr>
          <w:rFonts w:ascii="Times New Roman" w:hAnsi="Times New Roman" w:cs="Times New Roman"/>
          <w:sz w:val="28"/>
          <w:szCs w:val="28"/>
        </w:rPr>
        <w:t>. Trong thời gian đó, học sinh vừa học vừa ôn tập 1 tuần sẽ kiểm tra học kỳ I.</w:t>
      </w:r>
    </w:p>
    <w:p w:rsidR="00D260F1" w:rsidRDefault="00E15FB1" w:rsidP="001B5EB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53D0D">
        <w:rPr>
          <w:rFonts w:ascii="Times New Roman" w:hAnsi="Times New Roman" w:cs="Times New Roman"/>
          <w:sz w:val="28"/>
          <w:szCs w:val="28"/>
        </w:rPr>
        <w:t xml:space="preserve">- </w:t>
      </w:r>
      <w:r w:rsidR="00F1747F">
        <w:rPr>
          <w:rFonts w:ascii="Times New Roman" w:hAnsi="Times New Roman" w:cs="Times New Roman"/>
          <w:sz w:val="28"/>
          <w:szCs w:val="28"/>
        </w:rPr>
        <w:t>Từ ngày 09/01/2022 học buổi sáng đối với học sinh lớp 3, 4, 5 (những em đăng ký học trực tiếp tại trường)</w:t>
      </w:r>
      <w:r w:rsidR="001B5EB5">
        <w:rPr>
          <w:rFonts w:ascii="Times New Roman" w:hAnsi="Times New Roman" w:cs="Times New Roman"/>
          <w:sz w:val="28"/>
          <w:szCs w:val="28"/>
        </w:rPr>
        <w:t>. Số học sinh không đăng ký học trực tiếp sẽ tiếp tục học trực tuyến (nhà trường sắp xếp giáo viên dạy trực tiếp và dạy trực tuyến)</w:t>
      </w:r>
    </w:p>
    <w:p w:rsidR="00F1747F" w:rsidRDefault="00153D0D" w:rsidP="00F1747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1747F">
        <w:rPr>
          <w:rFonts w:ascii="Times New Roman" w:hAnsi="Times New Roman" w:cs="Times New Roman"/>
          <w:sz w:val="28"/>
          <w:szCs w:val="28"/>
        </w:rPr>
        <w:t>Từ ngày 07/02/2022 học buổi sáng đối với học sinh tất cả các khối lớp. Đối với những em F0 hoặc nghi nhiễm, cảm cúm có biểu hiện thì chỉ đạo giáo viên thực hiện dạy trực tuyến ôn tập thêm kiến thức cho các em.</w:t>
      </w:r>
    </w:p>
    <w:p w:rsidR="00153D0D" w:rsidRPr="00153D0D" w:rsidRDefault="00153D0D" w:rsidP="00153D0D">
      <w:pPr>
        <w:spacing w:before="120" w:after="120"/>
        <w:ind w:firstLine="720"/>
        <w:jc w:val="both"/>
        <w:rPr>
          <w:rFonts w:ascii="Times New Roman" w:hAnsi="Times New Roman" w:cs="Times New Roman"/>
          <w:bCs/>
          <w:sz w:val="28"/>
          <w:szCs w:val="28"/>
        </w:rPr>
      </w:pPr>
      <w:bookmarkStart w:id="2" w:name="_Hlk90989559"/>
      <w:r w:rsidRPr="00153D0D">
        <w:rPr>
          <w:rFonts w:ascii="Times New Roman" w:hAnsi="Times New Roman" w:cs="Times New Roman"/>
          <w:bCs/>
          <w:sz w:val="28"/>
          <w:szCs w:val="28"/>
        </w:rPr>
        <w:t xml:space="preserve">- Thường xuyên cập nhật tình hình đánh giá cấp độ dịch tại địa phương để đề xuất giải pháp tổ chức hoạt động phù hợp </w:t>
      </w:r>
      <w:r w:rsidRPr="00153D0D">
        <w:rPr>
          <w:rFonts w:ascii="Times New Roman" w:hAnsi="Times New Roman" w:cs="Times New Roman"/>
          <w:sz w:val="28"/>
          <w:szCs w:val="28"/>
          <w:lang w:val="vi-VN"/>
        </w:rPr>
        <w:t>theo</w:t>
      </w:r>
      <w:r w:rsidRPr="00153D0D">
        <w:rPr>
          <w:rFonts w:ascii="Times New Roman" w:hAnsi="Times New Roman" w:cs="Times New Roman"/>
          <w:bCs/>
          <w:sz w:val="28"/>
          <w:szCs w:val="28"/>
        </w:rPr>
        <w:t xml:space="preserve"> điều kiện quy định.</w:t>
      </w:r>
    </w:p>
    <w:p w:rsidR="00153D0D" w:rsidRPr="00153D0D" w:rsidRDefault="00153D0D" w:rsidP="00153D0D">
      <w:pPr>
        <w:spacing w:before="120" w:after="120"/>
        <w:ind w:firstLine="720"/>
        <w:jc w:val="both"/>
        <w:rPr>
          <w:rFonts w:ascii="Times New Roman" w:hAnsi="Times New Roman" w:cs="Times New Roman"/>
          <w:bCs/>
          <w:sz w:val="28"/>
          <w:szCs w:val="28"/>
        </w:rPr>
      </w:pPr>
      <w:r w:rsidRPr="00153D0D">
        <w:rPr>
          <w:rFonts w:ascii="Times New Roman" w:hAnsi="Times New Roman" w:cs="Times New Roman"/>
          <w:bCs/>
          <w:sz w:val="28"/>
          <w:szCs w:val="28"/>
        </w:rPr>
        <w:t xml:space="preserve">- Thông báo đến cha mẹ học sinh các nội quy, quy định cụ thể để phối hợp tổ chức đưa đón </w:t>
      </w:r>
      <w:r>
        <w:rPr>
          <w:rFonts w:ascii="Times New Roman" w:hAnsi="Times New Roman" w:cs="Times New Roman"/>
          <w:bCs/>
          <w:sz w:val="28"/>
          <w:szCs w:val="28"/>
        </w:rPr>
        <w:t>học sinh</w:t>
      </w:r>
      <w:r w:rsidRPr="00153D0D">
        <w:rPr>
          <w:rFonts w:ascii="Times New Roman" w:hAnsi="Times New Roman" w:cs="Times New Roman"/>
          <w:bCs/>
          <w:sz w:val="28"/>
          <w:szCs w:val="28"/>
        </w:rPr>
        <w:t xml:space="preserve"> an toàn.</w:t>
      </w:r>
    </w:p>
    <w:p w:rsidR="00153D0D" w:rsidRDefault="00153D0D" w:rsidP="00153D0D">
      <w:pPr>
        <w:spacing w:before="120" w:after="120"/>
        <w:ind w:firstLine="720"/>
        <w:jc w:val="both"/>
        <w:rPr>
          <w:rFonts w:ascii="Times New Roman" w:hAnsi="Times New Roman" w:cs="Times New Roman"/>
          <w:i/>
          <w:sz w:val="28"/>
          <w:szCs w:val="28"/>
        </w:rPr>
      </w:pPr>
      <w:r w:rsidRPr="00153D0D">
        <w:rPr>
          <w:rFonts w:ascii="Times New Roman" w:hAnsi="Times New Roman" w:cs="Times New Roman"/>
          <w:sz w:val="28"/>
          <w:szCs w:val="28"/>
        </w:rPr>
        <w:t xml:space="preserve">- Thực hiện Bộ tiêu chí đánh giá cơ sở giáo dục an toàn tại đơn vị </w:t>
      </w:r>
    </w:p>
    <w:p w:rsidR="00153D0D" w:rsidRPr="00153D0D" w:rsidRDefault="00153D0D" w:rsidP="00153D0D">
      <w:pPr>
        <w:spacing w:before="120" w:after="120"/>
        <w:ind w:firstLine="720"/>
        <w:jc w:val="both"/>
        <w:rPr>
          <w:rFonts w:ascii="Times New Roman" w:hAnsi="Times New Roman" w:cs="Times New Roman"/>
          <w:bCs/>
          <w:sz w:val="28"/>
          <w:szCs w:val="28"/>
        </w:rPr>
      </w:pPr>
      <w:r w:rsidRPr="00153D0D">
        <w:rPr>
          <w:rFonts w:ascii="Times New Roman" w:hAnsi="Times New Roman" w:cs="Times New Roman"/>
          <w:sz w:val="28"/>
          <w:szCs w:val="28"/>
        </w:rPr>
        <w:t xml:space="preserve">- </w:t>
      </w:r>
      <w:r>
        <w:rPr>
          <w:rFonts w:ascii="Times New Roman" w:hAnsi="Times New Roman" w:cs="Times New Roman"/>
          <w:sz w:val="28"/>
          <w:szCs w:val="28"/>
        </w:rPr>
        <w:t>T</w:t>
      </w:r>
      <w:r w:rsidRPr="00153D0D">
        <w:rPr>
          <w:rFonts w:ascii="Times New Roman" w:hAnsi="Times New Roman" w:cs="Times New Roman"/>
          <w:sz w:val="28"/>
          <w:szCs w:val="28"/>
        </w:rPr>
        <w:t xml:space="preserve">ổ chức cho phụ huynh thực hiện phiếu đăng ký tự nguyện cho </w:t>
      </w:r>
      <w:r>
        <w:rPr>
          <w:rFonts w:ascii="Times New Roman" w:hAnsi="Times New Roman" w:cs="Times New Roman"/>
          <w:sz w:val="28"/>
          <w:szCs w:val="28"/>
        </w:rPr>
        <w:t>học sinh</w:t>
      </w:r>
      <w:r w:rsidRPr="00153D0D">
        <w:rPr>
          <w:rFonts w:ascii="Times New Roman" w:hAnsi="Times New Roman" w:cs="Times New Roman"/>
          <w:sz w:val="28"/>
          <w:szCs w:val="28"/>
        </w:rPr>
        <w:t xml:space="preserve"> quay trở lại trường </w:t>
      </w:r>
      <w:r w:rsidR="001B5EB5">
        <w:rPr>
          <w:rFonts w:ascii="Times New Roman" w:hAnsi="Times New Roman" w:cs="Times New Roman"/>
          <w:sz w:val="28"/>
          <w:szCs w:val="28"/>
        </w:rPr>
        <w:t xml:space="preserve">ở giai đoạn 2 </w:t>
      </w:r>
      <w:r w:rsidRPr="00153D0D">
        <w:rPr>
          <w:rFonts w:ascii="Times New Roman" w:hAnsi="Times New Roman" w:cs="Times New Roman"/>
          <w:sz w:val="28"/>
          <w:szCs w:val="28"/>
        </w:rPr>
        <w:t>trong khoản</w:t>
      </w:r>
      <w:r>
        <w:rPr>
          <w:rFonts w:ascii="Times New Roman" w:hAnsi="Times New Roman" w:cs="Times New Roman"/>
          <w:sz w:val="28"/>
          <w:szCs w:val="28"/>
        </w:rPr>
        <w:t>g</w:t>
      </w:r>
      <w:r w:rsidRPr="00153D0D">
        <w:rPr>
          <w:rFonts w:ascii="Times New Roman" w:hAnsi="Times New Roman" w:cs="Times New Roman"/>
          <w:sz w:val="28"/>
          <w:szCs w:val="28"/>
        </w:rPr>
        <w:t xml:space="preserve"> thời gian từ </w:t>
      </w:r>
      <w:r w:rsidR="001B5EB5">
        <w:rPr>
          <w:rFonts w:ascii="Times New Roman" w:hAnsi="Times New Roman" w:cs="Times New Roman"/>
          <w:sz w:val="28"/>
          <w:szCs w:val="28"/>
        </w:rPr>
        <w:t>09</w:t>
      </w:r>
      <w:r w:rsidRPr="00153D0D">
        <w:rPr>
          <w:rFonts w:ascii="Times New Roman" w:hAnsi="Times New Roman" w:cs="Times New Roman"/>
          <w:sz w:val="28"/>
          <w:szCs w:val="28"/>
        </w:rPr>
        <w:t>/</w:t>
      </w:r>
      <w:r w:rsidR="001B5EB5">
        <w:rPr>
          <w:rFonts w:ascii="Times New Roman" w:hAnsi="Times New Roman" w:cs="Times New Roman"/>
          <w:sz w:val="28"/>
          <w:szCs w:val="28"/>
        </w:rPr>
        <w:t>01</w:t>
      </w:r>
      <w:r w:rsidRPr="00153D0D">
        <w:rPr>
          <w:rFonts w:ascii="Times New Roman" w:hAnsi="Times New Roman" w:cs="Times New Roman"/>
          <w:sz w:val="28"/>
          <w:szCs w:val="28"/>
        </w:rPr>
        <w:t xml:space="preserve">/2021 đến 28/01/2022; cập nhật, nắm tình hình phụ huynh, đảm bảo điều kiện </w:t>
      </w:r>
      <w:r w:rsidRPr="00153D0D">
        <w:rPr>
          <w:rFonts w:ascii="Times New Roman" w:hAnsi="Times New Roman" w:cs="Times New Roman"/>
          <w:bCs/>
          <w:sz w:val="28"/>
          <w:szCs w:val="28"/>
        </w:rPr>
        <w:t>Cha mẹ học sinh đã được tiêm vắc xin ngừa Covid-19 (2 mũi) hoặc đã nhiễm nhưng khỏi bệnh (có xác nhận của y tế), không thuộc đối tượng đang phải cách li y tế</w:t>
      </w:r>
      <w:r w:rsidRPr="00153D0D">
        <w:rPr>
          <w:rFonts w:ascii="Times New Roman" w:hAnsi="Times New Roman" w:cs="Times New Roman"/>
          <w:i/>
          <w:sz w:val="28"/>
          <w:szCs w:val="28"/>
        </w:rPr>
        <w:t>.</w:t>
      </w:r>
    </w:p>
    <w:bookmarkEnd w:id="1"/>
    <w:bookmarkEnd w:id="2"/>
    <w:p w:rsidR="005E119A" w:rsidRPr="00A237CB" w:rsidRDefault="00895A30"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I</w:t>
      </w:r>
      <w:r w:rsidR="00693D0A">
        <w:rPr>
          <w:rFonts w:ascii="Times New Roman" w:hAnsi="Times New Roman" w:cs="Times New Roman"/>
          <w:b/>
          <w:sz w:val="28"/>
          <w:szCs w:val="28"/>
        </w:rPr>
        <w:t>I</w:t>
      </w:r>
      <w:r w:rsidRPr="00A237CB">
        <w:rPr>
          <w:rFonts w:ascii="Times New Roman" w:hAnsi="Times New Roman" w:cs="Times New Roman"/>
          <w:b/>
          <w:sz w:val="28"/>
          <w:szCs w:val="28"/>
        </w:rPr>
        <w:t>I. NHỮNG NHIỆM VỤ VÀ GIẢI PHÁP CHỦ YẾU</w:t>
      </w:r>
    </w:p>
    <w:p w:rsidR="005E119A" w:rsidRPr="00A237CB" w:rsidRDefault="00895A30"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 xml:space="preserve">1. </w:t>
      </w:r>
      <w:r w:rsidR="004F21DA" w:rsidRPr="00A237CB">
        <w:rPr>
          <w:rFonts w:ascii="Times New Roman" w:hAnsi="Times New Roman" w:cs="Times New Roman"/>
          <w:b/>
          <w:sz w:val="28"/>
          <w:szCs w:val="28"/>
        </w:rPr>
        <w:t>Tập huấn và thông tin tuyên truyền</w:t>
      </w:r>
    </w:p>
    <w:p w:rsidR="00207943" w:rsidRPr="00E47AD9" w:rsidRDefault="00207943" w:rsidP="00207943">
      <w:pPr>
        <w:ind w:left="-130" w:right="-130" w:firstLine="697"/>
        <w:jc w:val="both"/>
        <w:rPr>
          <w:rFonts w:ascii="Times New Roman" w:hAnsi="Times New Roman" w:cs="Times New Roman"/>
          <w:spacing w:val="-10"/>
          <w:sz w:val="28"/>
          <w:szCs w:val="28"/>
          <w:lang w:val="vi-VN"/>
        </w:rPr>
      </w:pPr>
      <w:r w:rsidRPr="00954F77">
        <w:rPr>
          <w:rFonts w:ascii="Times New Roman" w:hAnsi="Times New Roman" w:cs="Times New Roman"/>
          <w:sz w:val="28"/>
          <w:szCs w:val="28"/>
        </w:rPr>
        <w:t>T</w:t>
      </w:r>
      <w:r>
        <w:rPr>
          <w:rFonts w:ascii="Times New Roman" w:hAnsi="Times New Roman" w:cs="Times New Roman"/>
          <w:sz w:val="28"/>
          <w:szCs w:val="28"/>
          <w:lang w:val="vi-VN"/>
        </w:rPr>
        <w:t>iếp tục t</w:t>
      </w:r>
      <w:r w:rsidRPr="00954F77">
        <w:rPr>
          <w:rFonts w:ascii="Times New Roman" w:hAnsi="Times New Roman" w:cs="Times New Roman"/>
          <w:sz w:val="28"/>
          <w:szCs w:val="28"/>
        </w:rPr>
        <w:t xml:space="preserve">hực hiện </w:t>
      </w:r>
      <w:r>
        <w:rPr>
          <w:rFonts w:ascii="Times New Roman" w:hAnsi="Times New Roman" w:cs="Times New Roman"/>
          <w:sz w:val="28"/>
          <w:szCs w:val="28"/>
          <w:lang w:val="vi-VN"/>
        </w:rPr>
        <w:t>Kế hoạch số 279</w:t>
      </w:r>
      <w:r w:rsidRPr="00954F77">
        <w:rPr>
          <w:rFonts w:ascii="Times New Roman" w:hAnsi="Times New Roman" w:cs="Times New Roman"/>
          <w:spacing w:val="-10"/>
          <w:sz w:val="28"/>
          <w:szCs w:val="28"/>
        </w:rPr>
        <w:t>/</w:t>
      </w:r>
      <w:r>
        <w:rPr>
          <w:rFonts w:ascii="Times New Roman" w:hAnsi="Times New Roman" w:cs="Times New Roman"/>
          <w:spacing w:val="-10"/>
          <w:sz w:val="28"/>
          <w:szCs w:val="28"/>
          <w:lang w:val="vi-VN"/>
        </w:rPr>
        <w:t xml:space="preserve">KH - THAL </w:t>
      </w:r>
      <w:r w:rsidRPr="00954F77">
        <w:rPr>
          <w:rFonts w:ascii="Times New Roman" w:hAnsi="Times New Roman" w:cs="Times New Roman"/>
          <w:spacing w:val="-10"/>
          <w:sz w:val="28"/>
          <w:szCs w:val="28"/>
        </w:rPr>
        <w:t xml:space="preserve">ngày </w:t>
      </w:r>
      <w:r>
        <w:rPr>
          <w:rFonts w:ascii="Times New Roman" w:hAnsi="Times New Roman" w:cs="Times New Roman"/>
          <w:spacing w:val="-10"/>
          <w:sz w:val="28"/>
          <w:szCs w:val="28"/>
          <w:lang w:val="vi-VN"/>
        </w:rPr>
        <w:t>20</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w:t>
      </w:r>
      <w:r>
        <w:rPr>
          <w:rFonts w:ascii="Times New Roman" w:hAnsi="Times New Roman" w:cs="Times New Roman"/>
          <w:spacing w:val="-10"/>
          <w:sz w:val="28"/>
          <w:szCs w:val="28"/>
          <w:lang w:val="vi-VN"/>
        </w:rPr>
        <w:t>Trường Tiêu học An Linh</w:t>
      </w:r>
      <w:r w:rsidRPr="00954F77">
        <w:rPr>
          <w:rFonts w:ascii="Times New Roman" w:hAnsi="Times New Roman" w:cs="Times New Roman"/>
          <w:spacing w:val="-10"/>
          <w:sz w:val="28"/>
          <w:szCs w:val="28"/>
        </w:rPr>
        <w:t xml:space="preserve"> </w:t>
      </w:r>
      <w:r>
        <w:rPr>
          <w:rFonts w:ascii="Times New Roman" w:hAnsi="Times New Roman" w:cs="Times New Roman"/>
          <w:sz w:val="28"/>
          <w:szCs w:val="28"/>
          <w:lang w:val="vi-VN"/>
        </w:rPr>
        <w:t>về kế hoạch phương án đảm bảo các quy định phòng, chống dịch Covid-19 khi học sinh đi học trở lại năm học 2021-2022.</w:t>
      </w:r>
    </w:p>
    <w:p w:rsidR="00693D0A" w:rsidRDefault="00693D0A" w:rsidP="00393B70">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Tất cả CBGVNV </w:t>
      </w:r>
      <w:r w:rsidR="00EA4718">
        <w:rPr>
          <w:rFonts w:ascii="Times New Roman" w:hAnsi="Times New Roman" w:cs="Times New Roman"/>
          <w:sz w:val="28"/>
          <w:szCs w:val="28"/>
        </w:rPr>
        <w:t>phải</w:t>
      </w:r>
      <w:r>
        <w:rPr>
          <w:rFonts w:ascii="Times New Roman" w:hAnsi="Times New Roman" w:cs="Times New Roman"/>
          <w:sz w:val="28"/>
          <w:szCs w:val="28"/>
        </w:rPr>
        <w:t xml:space="preserve"> được tiê</w:t>
      </w:r>
      <w:r w:rsidR="00E15FB1">
        <w:rPr>
          <w:rFonts w:ascii="Times New Roman" w:hAnsi="Times New Roman" w:cs="Times New Roman"/>
          <w:sz w:val="28"/>
          <w:szCs w:val="28"/>
        </w:rPr>
        <w:t>m</w:t>
      </w:r>
      <w:r w:rsidR="00EA4718">
        <w:rPr>
          <w:rFonts w:ascii="Times New Roman" w:hAnsi="Times New Roman" w:cs="Times New Roman"/>
          <w:sz w:val="28"/>
          <w:szCs w:val="28"/>
        </w:rPr>
        <w:t xml:space="preserve"> </w:t>
      </w:r>
      <w:r w:rsidR="00E15FB1">
        <w:rPr>
          <w:rFonts w:ascii="Times New Roman" w:hAnsi="Times New Roman" w:cs="Times New Roman"/>
          <w:sz w:val="28"/>
          <w:szCs w:val="28"/>
        </w:rPr>
        <w:t>2</w:t>
      </w:r>
      <w:r>
        <w:rPr>
          <w:rFonts w:ascii="Times New Roman" w:hAnsi="Times New Roman" w:cs="Times New Roman"/>
          <w:sz w:val="28"/>
          <w:szCs w:val="28"/>
        </w:rPr>
        <w:t xml:space="preserve"> mũi phòng chống Covid-19 và phải cài đặt ứng dụng NCOVI để quét </w:t>
      </w:r>
      <w:r w:rsidR="009C17E7">
        <w:rPr>
          <w:rFonts w:ascii="Times New Roman" w:hAnsi="Times New Roman" w:cs="Times New Roman"/>
          <w:sz w:val="28"/>
          <w:szCs w:val="28"/>
        </w:rPr>
        <w:t xml:space="preserve">mã QR thay cho </w:t>
      </w:r>
      <w:r>
        <w:rPr>
          <w:rFonts w:ascii="Times New Roman" w:hAnsi="Times New Roman" w:cs="Times New Roman"/>
          <w:sz w:val="28"/>
          <w:szCs w:val="28"/>
        </w:rPr>
        <w:t>khai báo y tế khi đến trường</w:t>
      </w:r>
      <w:r w:rsidR="00A54097">
        <w:rPr>
          <w:rFonts w:ascii="Times New Roman" w:hAnsi="Times New Roman" w:cs="Times New Roman"/>
          <w:sz w:val="28"/>
          <w:szCs w:val="28"/>
        </w:rPr>
        <w:t>.</w:t>
      </w:r>
      <w:r w:rsidR="00EA4718">
        <w:rPr>
          <w:rFonts w:ascii="Times New Roman" w:hAnsi="Times New Roman" w:cs="Times New Roman"/>
          <w:sz w:val="28"/>
          <w:szCs w:val="28"/>
        </w:rPr>
        <w:t xml:space="preserve"> </w:t>
      </w:r>
      <w:r w:rsidR="003821C3">
        <w:rPr>
          <w:rFonts w:ascii="Times New Roman" w:hAnsi="Times New Roman" w:cs="Times New Roman"/>
          <w:sz w:val="28"/>
          <w:szCs w:val="28"/>
        </w:rPr>
        <w:t>100% đội ngũ CBQL, GV, NV và học sinh phải được xét nghiệm/test nhanh kháng nguyên (có kết quả âm tính với SARS-CoV-2 trong vòng 72 giờ kể từ khi lấy mẫu đến khi vào trường)</w:t>
      </w:r>
    </w:p>
    <w:p w:rsidR="00E15FB1" w:rsidRPr="00A237CB" w:rsidRDefault="00E15FB1" w:rsidP="00E15FB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Kiện toàn Ban chỉ đạo phòng chống Covid-19, phân công nhiệm vụ cụ thể cho các thành viên Ban chỉ đạo. Thành lập các tổ an toàn Covid của Đon vị.</w:t>
      </w:r>
    </w:p>
    <w:p w:rsidR="00550B00" w:rsidRPr="00A237CB" w:rsidRDefault="0027450B"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2. Thực hiện các biện pháp phòng</w:t>
      </w:r>
      <w:r w:rsidR="009C29A4" w:rsidRPr="00A237CB">
        <w:rPr>
          <w:rFonts w:ascii="Times New Roman" w:hAnsi="Times New Roman" w:cs="Times New Roman"/>
          <w:b/>
          <w:sz w:val="28"/>
          <w:szCs w:val="28"/>
        </w:rPr>
        <w:t>,</w:t>
      </w:r>
      <w:r w:rsidRPr="00A237CB">
        <w:rPr>
          <w:rFonts w:ascii="Times New Roman" w:hAnsi="Times New Roman" w:cs="Times New Roman"/>
          <w:b/>
          <w:sz w:val="28"/>
          <w:szCs w:val="28"/>
        </w:rPr>
        <w:t xml:space="preserve"> chống dịch bệnh trước khi học sinh</w:t>
      </w:r>
      <w:r w:rsidR="00496BF2" w:rsidRPr="00A237CB">
        <w:rPr>
          <w:rFonts w:ascii="Times New Roman" w:hAnsi="Times New Roman" w:cs="Times New Roman"/>
          <w:b/>
          <w:sz w:val="28"/>
          <w:szCs w:val="28"/>
        </w:rPr>
        <w:t xml:space="preserve"> đi học trở lại</w:t>
      </w:r>
    </w:p>
    <w:p w:rsidR="00550B00" w:rsidRPr="00A237CB" w:rsidRDefault="00496BF2"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2.1. Công tác vệ sinh môi trường, khử khuẩn lớp học</w:t>
      </w:r>
    </w:p>
    <w:p w:rsidR="00496BF2" w:rsidRPr="00A237CB" w:rsidRDefault="00496BF2" w:rsidP="00393B70">
      <w:pPr>
        <w:pStyle w:val="Other0"/>
        <w:shd w:val="clear" w:color="auto" w:fill="auto"/>
        <w:spacing w:after="120" w:line="240" w:lineRule="auto"/>
        <w:ind w:firstLine="720"/>
        <w:jc w:val="both"/>
        <w:rPr>
          <w:sz w:val="28"/>
          <w:szCs w:val="28"/>
        </w:rPr>
      </w:pPr>
      <w:r w:rsidRPr="00A237CB">
        <w:rPr>
          <w:sz w:val="28"/>
          <w:szCs w:val="28"/>
        </w:rPr>
        <w:t xml:space="preserve"> Tổ chức tổng vệ sinh trước khi đón học sinh đi học trở lại: </w:t>
      </w:r>
      <w:r w:rsidR="00885C7E">
        <w:rPr>
          <w:sz w:val="28"/>
          <w:szCs w:val="28"/>
        </w:rPr>
        <w:t xml:space="preserve">xịt thuốc cỏ hết khuôn viên trường. </w:t>
      </w:r>
      <w:r w:rsidRPr="00A237CB">
        <w:rPr>
          <w:sz w:val="28"/>
          <w:szCs w:val="28"/>
        </w:rPr>
        <w:t>Cắt tỉa cây, cỏ, bồn hoa, vườn cây thuốc nam, dọn dẹp nhà kho, nhà xe các vật dụng cũ trong khuôn viên nhà trường,</w:t>
      </w:r>
      <w:r w:rsidR="00652076" w:rsidRPr="00A237CB">
        <w:rPr>
          <w:sz w:val="28"/>
          <w:szCs w:val="28"/>
        </w:rPr>
        <w:t xml:space="preserve"> </w:t>
      </w:r>
      <w:r w:rsidRPr="00A237CB">
        <w:rPr>
          <w:sz w:val="28"/>
          <w:szCs w:val="28"/>
        </w:rPr>
        <w:t>…</w:t>
      </w:r>
    </w:p>
    <w:p w:rsidR="00496BF2" w:rsidRPr="00A237CB" w:rsidRDefault="00496BF2" w:rsidP="00393B70">
      <w:pPr>
        <w:pStyle w:val="Other0"/>
        <w:shd w:val="clear" w:color="auto" w:fill="auto"/>
        <w:spacing w:after="120" w:line="240" w:lineRule="auto"/>
        <w:ind w:firstLine="720"/>
        <w:jc w:val="both"/>
        <w:rPr>
          <w:sz w:val="28"/>
          <w:szCs w:val="28"/>
        </w:rPr>
      </w:pPr>
      <w:r w:rsidRPr="00A237CB">
        <w:rPr>
          <w:sz w:val="28"/>
          <w:szCs w:val="28"/>
        </w:rPr>
        <w:t xml:space="preserve"> Vệ sinh, lau chùi khử khuẩn trường, lớp</w:t>
      </w:r>
      <w:r w:rsidR="008A58F6" w:rsidRPr="00A237CB">
        <w:rPr>
          <w:sz w:val="28"/>
          <w:szCs w:val="28"/>
        </w:rPr>
        <w:t>, nhà ăn, nhà bếp</w:t>
      </w:r>
      <w:r w:rsidRPr="00A237CB">
        <w:rPr>
          <w:sz w:val="28"/>
          <w:szCs w:val="28"/>
        </w:rPr>
        <w:t xml:space="preserve"> bằng dung dịch Anolyte </w:t>
      </w:r>
      <w:r w:rsidR="0096587B" w:rsidRPr="00A237CB">
        <w:rPr>
          <w:sz w:val="28"/>
          <w:szCs w:val="28"/>
        </w:rPr>
        <w:t xml:space="preserve">1 lần trước ngày học sinh trở lại trường </w:t>
      </w:r>
      <w:r w:rsidRPr="00A237CB">
        <w:rPr>
          <w:sz w:val="28"/>
          <w:szCs w:val="28"/>
        </w:rPr>
        <w:t>bằng cách lau nền nhà, tường nhà, tay nắm cửa, tay vịn cầu thang, tay vịn lan can, bàn ghế, đồ chơi, dụng cụ học tập và các đồ vật trong phòng học, lớp học, phòng chức năng,</w:t>
      </w:r>
      <w:r w:rsidR="00652076" w:rsidRPr="00A237CB">
        <w:rPr>
          <w:sz w:val="28"/>
          <w:szCs w:val="28"/>
        </w:rPr>
        <w:t xml:space="preserve"> </w:t>
      </w:r>
      <w:r w:rsidRPr="00A237CB">
        <w:rPr>
          <w:sz w:val="28"/>
          <w:szCs w:val="28"/>
        </w:rPr>
        <w:t>…</w:t>
      </w:r>
    </w:p>
    <w:p w:rsidR="00496BF2" w:rsidRPr="00A237CB" w:rsidRDefault="0096587B" w:rsidP="00393B70">
      <w:pPr>
        <w:spacing w:after="120" w:line="240" w:lineRule="auto"/>
        <w:ind w:firstLine="720"/>
        <w:jc w:val="both"/>
        <w:rPr>
          <w:rFonts w:ascii="Times New Roman" w:hAnsi="Times New Roman" w:cs="Times New Roman"/>
          <w:b/>
          <w:bCs/>
          <w:sz w:val="28"/>
          <w:szCs w:val="28"/>
        </w:rPr>
      </w:pPr>
      <w:r w:rsidRPr="00A237CB">
        <w:rPr>
          <w:rFonts w:ascii="Times New Roman" w:hAnsi="Times New Roman" w:cs="Times New Roman"/>
          <w:b/>
          <w:sz w:val="28"/>
          <w:szCs w:val="28"/>
        </w:rPr>
        <w:t>2.2.</w:t>
      </w:r>
      <w:r w:rsidRPr="00A237CB">
        <w:rPr>
          <w:rFonts w:ascii="Times New Roman" w:hAnsi="Times New Roman" w:cs="Times New Roman"/>
          <w:b/>
          <w:bCs/>
          <w:sz w:val="28"/>
          <w:szCs w:val="28"/>
        </w:rPr>
        <w:t xml:space="preserve"> Đảm bảo cơ sở vật chất, trang thiết bị vệ sinh môi trường, y tế tại trường học</w:t>
      </w:r>
    </w:p>
    <w:p w:rsidR="009C29A4" w:rsidRPr="00A237CB" w:rsidRDefault="009C29A4" w:rsidP="00393B70">
      <w:pPr>
        <w:pStyle w:val="Other0"/>
        <w:shd w:val="clear" w:color="auto" w:fill="auto"/>
        <w:spacing w:after="120" w:line="240" w:lineRule="auto"/>
        <w:ind w:firstLine="720"/>
        <w:jc w:val="both"/>
        <w:rPr>
          <w:sz w:val="28"/>
          <w:szCs w:val="28"/>
        </w:rPr>
      </w:pPr>
      <w:r w:rsidRPr="00A237CB">
        <w:rPr>
          <w:sz w:val="28"/>
          <w:szCs w:val="28"/>
        </w:rPr>
        <w:t xml:space="preserve"> Trang bị lắp đặt</w:t>
      </w:r>
      <w:r w:rsidR="00207943">
        <w:rPr>
          <w:sz w:val="28"/>
          <w:szCs w:val="28"/>
          <w:lang w:val="vi-VN"/>
        </w:rPr>
        <w:t xml:space="preserve"> 02</w:t>
      </w:r>
      <w:r w:rsidRPr="00A237CB">
        <w:rPr>
          <w:sz w:val="28"/>
          <w:szCs w:val="28"/>
        </w:rPr>
        <w:t xml:space="preserve"> </w:t>
      </w:r>
      <w:r w:rsidR="00207943">
        <w:rPr>
          <w:sz w:val="28"/>
          <w:szCs w:val="28"/>
          <w:lang w:val="vi-VN"/>
        </w:rPr>
        <w:t xml:space="preserve">máy đo nhiệt độ và khử khuẩn </w:t>
      </w:r>
      <w:r w:rsidRPr="00A237CB">
        <w:rPr>
          <w:sz w:val="28"/>
          <w:szCs w:val="28"/>
        </w:rPr>
        <w:t>vòi rửa tay tại khu vực ngay trước sân trường</w:t>
      </w:r>
      <w:r w:rsidR="00CD79C2" w:rsidRPr="00A237CB">
        <w:rPr>
          <w:sz w:val="28"/>
          <w:szCs w:val="28"/>
        </w:rPr>
        <w:t xml:space="preserve"> (ngay sau cổng chính vào trường), </w:t>
      </w:r>
      <w:r w:rsidR="00343E06">
        <w:rPr>
          <w:sz w:val="28"/>
          <w:szCs w:val="28"/>
        </w:rPr>
        <w:t>vệ sinh</w:t>
      </w:r>
      <w:r w:rsidR="00CD79C2" w:rsidRPr="00A237CB">
        <w:rPr>
          <w:sz w:val="28"/>
          <w:szCs w:val="28"/>
        </w:rPr>
        <w:t xml:space="preserve"> tất cả các vòi nước rửa t</w:t>
      </w:r>
      <w:r w:rsidR="00343E06">
        <w:rPr>
          <w:sz w:val="28"/>
          <w:szCs w:val="28"/>
        </w:rPr>
        <w:t>ay</w:t>
      </w:r>
      <w:r w:rsidR="00CD79C2" w:rsidRPr="00A237CB">
        <w:rPr>
          <w:sz w:val="28"/>
          <w:szCs w:val="28"/>
        </w:rPr>
        <w:t xml:space="preserve"> tại khu sảnh, trước nhà </w:t>
      </w:r>
      <w:r w:rsidR="00343E06">
        <w:rPr>
          <w:sz w:val="28"/>
          <w:szCs w:val="28"/>
        </w:rPr>
        <w:t>ăn</w:t>
      </w:r>
      <w:r w:rsidR="00CD79C2" w:rsidRPr="00A237CB">
        <w:rPr>
          <w:sz w:val="28"/>
          <w:szCs w:val="28"/>
        </w:rPr>
        <w:t>.</w:t>
      </w:r>
    </w:p>
    <w:p w:rsidR="0096587B" w:rsidRPr="00A237CB" w:rsidRDefault="009C29A4" w:rsidP="00393B70">
      <w:pPr>
        <w:pStyle w:val="Other0"/>
        <w:shd w:val="clear" w:color="auto" w:fill="auto"/>
        <w:spacing w:after="120" w:line="240" w:lineRule="auto"/>
        <w:ind w:firstLine="720"/>
        <w:jc w:val="both"/>
        <w:rPr>
          <w:sz w:val="28"/>
          <w:szCs w:val="28"/>
        </w:rPr>
      </w:pPr>
      <w:r w:rsidRPr="00A237CB">
        <w:rPr>
          <w:sz w:val="28"/>
          <w:szCs w:val="28"/>
        </w:rPr>
        <w:t xml:space="preserve"> </w:t>
      </w:r>
      <w:r w:rsidR="0096587B" w:rsidRPr="00A237CB">
        <w:rPr>
          <w:sz w:val="28"/>
          <w:szCs w:val="28"/>
        </w:rPr>
        <w:t>Đảm bảo đủ nước uống hợp vệ sinh trong nhà trường, yêu cầu mỗi học sinh tự trang bị 01 chai nước dùng riêng; giao khăn cho học sinh bán trú bảo quản cá nhân (không giặt và treo chung tại trường); Tăng cường thông khí tại lớp học bằng cách mở cửa ra vào và cửa sổ; trang bị tại nơi rửa tay luôn có đầy đủ xà phòng và nước sạch; đảm bảo nhà vệ sinh luôn sạch sẽ, khô thoáng;</w:t>
      </w:r>
      <w:r w:rsidR="00652076" w:rsidRPr="00A237CB">
        <w:rPr>
          <w:sz w:val="28"/>
          <w:szCs w:val="28"/>
        </w:rPr>
        <w:t xml:space="preserve"> </w:t>
      </w:r>
      <w:r w:rsidR="0096587B" w:rsidRPr="00A237CB">
        <w:rPr>
          <w:sz w:val="28"/>
          <w:szCs w:val="28"/>
        </w:rPr>
        <w:t>…</w:t>
      </w:r>
    </w:p>
    <w:p w:rsidR="0096587B" w:rsidRPr="00A237CB" w:rsidRDefault="009C29A4" w:rsidP="00393B70">
      <w:pPr>
        <w:pStyle w:val="Other0"/>
        <w:shd w:val="clear" w:color="auto" w:fill="auto"/>
        <w:spacing w:after="120" w:line="240" w:lineRule="auto"/>
        <w:ind w:firstLine="720"/>
        <w:jc w:val="both"/>
        <w:rPr>
          <w:sz w:val="28"/>
          <w:szCs w:val="28"/>
        </w:rPr>
      </w:pPr>
      <w:r w:rsidRPr="00A237CB">
        <w:rPr>
          <w:sz w:val="28"/>
          <w:szCs w:val="28"/>
        </w:rPr>
        <w:t xml:space="preserve"> </w:t>
      </w:r>
      <w:r w:rsidR="0096587B" w:rsidRPr="00A237CB">
        <w:rPr>
          <w:sz w:val="28"/>
          <w:szCs w:val="28"/>
        </w:rPr>
        <w:t>Các thùng đựng rác luôn đặt ở vị trí thuận tiện và thực hiện thu gom, xử lý và vệ sinh thùng rác hằng ngày.</w:t>
      </w:r>
    </w:p>
    <w:p w:rsidR="0096587B" w:rsidRPr="00A237CB" w:rsidRDefault="009C29A4" w:rsidP="00393B70">
      <w:pPr>
        <w:pStyle w:val="Other0"/>
        <w:shd w:val="clear" w:color="auto" w:fill="auto"/>
        <w:spacing w:after="120" w:line="240" w:lineRule="auto"/>
        <w:ind w:firstLine="720"/>
        <w:jc w:val="both"/>
        <w:rPr>
          <w:sz w:val="28"/>
          <w:szCs w:val="28"/>
        </w:rPr>
      </w:pPr>
      <w:r w:rsidRPr="00A237CB">
        <w:rPr>
          <w:sz w:val="28"/>
          <w:szCs w:val="28"/>
        </w:rPr>
        <w:t xml:space="preserve"> </w:t>
      </w:r>
      <w:r w:rsidR="0096587B" w:rsidRPr="00A237CB">
        <w:rPr>
          <w:sz w:val="28"/>
          <w:szCs w:val="28"/>
        </w:rPr>
        <w:t>Đảm bảo có đủ xà phòng, dung dịch khử khuẩn, các trang thiết bị phục vụ vệ sinh trường học.</w:t>
      </w:r>
    </w:p>
    <w:p w:rsidR="0096587B" w:rsidRPr="00A237CB" w:rsidRDefault="009C29A4" w:rsidP="00393B70">
      <w:pPr>
        <w:pStyle w:val="Other0"/>
        <w:shd w:val="clear" w:color="auto" w:fill="auto"/>
        <w:spacing w:after="120" w:line="240" w:lineRule="auto"/>
        <w:ind w:firstLine="720"/>
        <w:jc w:val="both"/>
        <w:rPr>
          <w:sz w:val="28"/>
          <w:szCs w:val="28"/>
        </w:rPr>
      </w:pPr>
      <w:r w:rsidRPr="00A237CB">
        <w:rPr>
          <w:sz w:val="28"/>
          <w:szCs w:val="28"/>
        </w:rPr>
        <w:t xml:space="preserve"> </w:t>
      </w:r>
      <w:r w:rsidR="0096587B" w:rsidRPr="00A237CB">
        <w:rPr>
          <w:sz w:val="28"/>
          <w:szCs w:val="28"/>
        </w:rPr>
        <w:t>Trang bị đầy đủ trang thiết bị cho phòng y tế theo quy định</w:t>
      </w:r>
      <w:r w:rsidR="00CD79C2" w:rsidRPr="00A237CB">
        <w:rPr>
          <w:sz w:val="28"/>
          <w:szCs w:val="28"/>
        </w:rPr>
        <w:t>, mua 0</w:t>
      </w:r>
      <w:r w:rsidR="00343E06">
        <w:rPr>
          <w:sz w:val="28"/>
          <w:szCs w:val="28"/>
        </w:rPr>
        <w:t>2</w:t>
      </w:r>
      <w:r w:rsidR="00CD79C2" w:rsidRPr="00A237CB">
        <w:rPr>
          <w:sz w:val="28"/>
          <w:szCs w:val="28"/>
        </w:rPr>
        <w:t xml:space="preserve"> máy đo nhiệt kế điện tử</w:t>
      </w:r>
      <w:r w:rsidR="0096587B" w:rsidRPr="00A237CB">
        <w:rPr>
          <w:sz w:val="28"/>
          <w:szCs w:val="28"/>
        </w:rPr>
        <w:t xml:space="preserve"> </w:t>
      </w:r>
      <w:r w:rsidR="00343E06">
        <w:rPr>
          <w:sz w:val="28"/>
          <w:szCs w:val="28"/>
        </w:rPr>
        <w:t>và mượn 01 máy của trạm y tế. B</w:t>
      </w:r>
      <w:r w:rsidR="0096587B" w:rsidRPr="00A237CB">
        <w:rPr>
          <w:sz w:val="28"/>
          <w:szCs w:val="28"/>
        </w:rPr>
        <w:t>ố trí phòng riêng để cách ly học sinh, giáo viên, cán bộ, nhân viên nhà trường có biểu hiện sốt, ho, khó t</w:t>
      </w:r>
      <w:r w:rsidRPr="00A237CB">
        <w:rPr>
          <w:sz w:val="28"/>
          <w:szCs w:val="28"/>
        </w:rPr>
        <w:t xml:space="preserve">hở (trong trường hợp cần thiết); </w:t>
      </w:r>
      <w:r w:rsidR="0096587B" w:rsidRPr="00A237CB">
        <w:rPr>
          <w:sz w:val="28"/>
          <w:szCs w:val="28"/>
        </w:rPr>
        <w:t>Chuẩn bị</w:t>
      </w:r>
      <w:r w:rsidR="00A54097">
        <w:rPr>
          <w:sz w:val="28"/>
          <w:szCs w:val="28"/>
        </w:rPr>
        <w:t xml:space="preserve"> nước khử khuẩn, xịt khuẩn, chuẩn bị</w:t>
      </w:r>
      <w:r w:rsidR="0096587B" w:rsidRPr="00A237CB">
        <w:rPr>
          <w:sz w:val="28"/>
          <w:szCs w:val="28"/>
        </w:rPr>
        <w:t xml:space="preserve"> khẩu trang y tế để sử dụng cho học sinh, giáo viên, cán bộ, nhân viên nhà trường có biểu hiện sốt, ho, khó thở.</w:t>
      </w:r>
    </w:p>
    <w:p w:rsidR="00FF2DA4" w:rsidRDefault="00235FC4" w:rsidP="00393B70">
      <w:pPr>
        <w:pStyle w:val="Other0"/>
        <w:shd w:val="clear" w:color="auto" w:fill="auto"/>
        <w:spacing w:after="120" w:line="240" w:lineRule="auto"/>
        <w:ind w:firstLine="720"/>
        <w:jc w:val="both"/>
        <w:rPr>
          <w:sz w:val="28"/>
          <w:szCs w:val="28"/>
        </w:rPr>
      </w:pPr>
      <w:r w:rsidRPr="00A237CB">
        <w:rPr>
          <w:sz w:val="28"/>
          <w:szCs w:val="28"/>
        </w:rPr>
        <w:t>Giăng dây hướng dẫn lối đi vào cho học sinh từ cổng đến hết khu vực rửa tay để đảm bảo học sinh đi theo h</w:t>
      </w:r>
      <w:r w:rsidR="00A54097">
        <w:rPr>
          <w:sz w:val="28"/>
          <w:szCs w:val="28"/>
        </w:rPr>
        <w:t>àng</w:t>
      </w:r>
      <w:r w:rsidRPr="00A237CB">
        <w:rPr>
          <w:sz w:val="28"/>
          <w:szCs w:val="28"/>
        </w:rPr>
        <w:t xml:space="preserve"> lối và đều phải rửa tay 100%.</w:t>
      </w:r>
    </w:p>
    <w:p w:rsidR="0067400B" w:rsidRPr="00A237CB" w:rsidRDefault="00E15FB1" w:rsidP="0067400B">
      <w:pPr>
        <w:pStyle w:val="Other0"/>
        <w:shd w:val="clear" w:color="auto" w:fill="auto"/>
        <w:spacing w:after="120" w:line="240" w:lineRule="auto"/>
        <w:ind w:firstLine="720"/>
        <w:jc w:val="both"/>
        <w:rPr>
          <w:sz w:val="28"/>
          <w:szCs w:val="28"/>
        </w:rPr>
      </w:pPr>
      <w:bookmarkStart w:id="3" w:name="_Hlk90280080"/>
      <w:r>
        <w:rPr>
          <w:sz w:val="28"/>
          <w:szCs w:val="28"/>
        </w:rPr>
        <w:lastRenderedPageBreak/>
        <w:t>Bố trí khu vực khai báo y tế, quét mã QR, bố rí p</w:t>
      </w:r>
      <w:r w:rsidR="00A30552">
        <w:rPr>
          <w:sz w:val="28"/>
          <w:szCs w:val="28"/>
        </w:rPr>
        <w:t>hòng</w:t>
      </w:r>
      <w:r>
        <w:rPr>
          <w:sz w:val="28"/>
          <w:szCs w:val="28"/>
        </w:rPr>
        <w:t xml:space="preserve"> cách ly tạm thời</w:t>
      </w:r>
      <w:r w:rsidR="0067400B">
        <w:rPr>
          <w:sz w:val="28"/>
          <w:szCs w:val="28"/>
        </w:rPr>
        <w:t xml:space="preserve"> ở vị trí hợp lý</w:t>
      </w:r>
      <w:bookmarkEnd w:id="3"/>
      <w:r w:rsidR="0067400B">
        <w:rPr>
          <w:sz w:val="28"/>
          <w:szCs w:val="28"/>
        </w:rPr>
        <w:t>.</w:t>
      </w:r>
    </w:p>
    <w:p w:rsidR="009C29A4" w:rsidRPr="00A237CB" w:rsidRDefault="009C29A4"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3. Thực hiện công tác phòng, chống dịch bệnh khi học sinh đi học trở lại</w:t>
      </w:r>
    </w:p>
    <w:p w:rsidR="009C29A4" w:rsidRPr="00A237CB" w:rsidRDefault="009C29A4" w:rsidP="00393B70">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3.1. Công tác tổ chức</w:t>
      </w:r>
    </w:p>
    <w:p w:rsidR="00207943" w:rsidRPr="00E47AD9" w:rsidRDefault="009C29A4" w:rsidP="00207943">
      <w:pPr>
        <w:ind w:left="-130" w:right="-130" w:firstLine="697"/>
        <w:jc w:val="both"/>
        <w:rPr>
          <w:rFonts w:ascii="Times New Roman" w:hAnsi="Times New Roman" w:cs="Times New Roman"/>
          <w:spacing w:val="-10"/>
          <w:sz w:val="28"/>
          <w:szCs w:val="28"/>
          <w:lang w:val="vi-VN"/>
        </w:rPr>
      </w:pPr>
      <w:r w:rsidRPr="002E32A6">
        <w:rPr>
          <w:rFonts w:ascii="Times New Roman" w:hAnsi="Times New Roman" w:cs="Times New Roman"/>
          <w:sz w:val="28"/>
          <w:szCs w:val="28"/>
        </w:rPr>
        <w:tab/>
      </w:r>
      <w:bookmarkStart w:id="4" w:name="_Hlk90988851"/>
      <w:r w:rsidR="00207943" w:rsidRPr="00954F77">
        <w:rPr>
          <w:rFonts w:ascii="Times New Roman" w:hAnsi="Times New Roman" w:cs="Times New Roman"/>
          <w:sz w:val="28"/>
          <w:szCs w:val="28"/>
        </w:rPr>
        <w:t>T</w:t>
      </w:r>
      <w:r w:rsidR="00207943">
        <w:rPr>
          <w:rFonts w:ascii="Times New Roman" w:hAnsi="Times New Roman" w:cs="Times New Roman"/>
          <w:sz w:val="28"/>
          <w:szCs w:val="28"/>
          <w:lang w:val="vi-VN"/>
        </w:rPr>
        <w:t>iếp tục t</w:t>
      </w:r>
      <w:r w:rsidR="00207943" w:rsidRPr="00954F77">
        <w:rPr>
          <w:rFonts w:ascii="Times New Roman" w:hAnsi="Times New Roman" w:cs="Times New Roman"/>
          <w:sz w:val="28"/>
          <w:szCs w:val="28"/>
        </w:rPr>
        <w:t xml:space="preserve">hực hiện </w:t>
      </w:r>
      <w:r w:rsidR="00207943">
        <w:rPr>
          <w:rFonts w:ascii="Times New Roman" w:hAnsi="Times New Roman" w:cs="Times New Roman"/>
          <w:sz w:val="28"/>
          <w:szCs w:val="28"/>
          <w:lang w:val="vi-VN"/>
        </w:rPr>
        <w:t>Kế hoạch số 279</w:t>
      </w:r>
      <w:r w:rsidR="00207943" w:rsidRPr="00954F77">
        <w:rPr>
          <w:rFonts w:ascii="Times New Roman" w:hAnsi="Times New Roman" w:cs="Times New Roman"/>
          <w:spacing w:val="-10"/>
          <w:sz w:val="28"/>
          <w:szCs w:val="28"/>
        </w:rPr>
        <w:t>/</w:t>
      </w:r>
      <w:r w:rsidR="00207943">
        <w:rPr>
          <w:rFonts w:ascii="Times New Roman" w:hAnsi="Times New Roman" w:cs="Times New Roman"/>
          <w:spacing w:val="-10"/>
          <w:sz w:val="28"/>
          <w:szCs w:val="28"/>
          <w:lang w:val="vi-VN"/>
        </w:rPr>
        <w:t xml:space="preserve">KH - THAL </w:t>
      </w:r>
      <w:r w:rsidR="00207943" w:rsidRPr="00954F77">
        <w:rPr>
          <w:rFonts w:ascii="Times New Roman" w:hAnsi="Times New Roman" w:cs="Times New Roman"/>
          <w:spacing w:val="-10"/>
          <w:sz w:val="28"/>
          <w:szCs w:val="28"/>
        </w:rPr>
        <w:t xml:space="preserve">ngày </w:t>
      </w:r>
      <w:r w:rsidR="00207943">
        <w:rPr>
          <w:rFonts w:ascii="Times New Roman" w:hAnsi="Times New Roman" w:cs="Times New Roman"/>
          <w:spacing w:val="-10"/>
          <w:sz w:val="28"/>
          <w:szCs w:val="28"/>
          <w:lang w:val="vi-VN"/>
        </w:rPr>
        <w:t>20</w:t>
      </w:r>
      <w:r w:rsidR="00207943">
        <w:rPr>
          <w:rFonts w:ascii="Times New Roman" w:hAnsi="Times New Roman" w:cs="Times New Roman"/>
          <w:spacing w:val="-10"/>
          <w:sz w:val="28"/>
          <w:szCs w:val="28"/>
        </w:rPr>
        <w:t xml:space="preserve"> tháng </w:t>
      </w:r>
      <w:r w:rsidR="00207943" w:rsidRPr="00954F77">
        <w:rPr>
          <w:rFonts w:ascii="Times New Roman" w:hAnsi="Times New Roman" w:cs="Times New Roman"/>
          <w:spacing w:val="-10"/>
          <w:sz w:val="28"/>
          <w:szCs w:val="28"/>
        </w:rPr>
        <w:t>12</w:t>
      </w:r>
      <w:r w:rsidR="00207943">
        <w:rPr>
          <w:rFonts w:ascii="Times New Roman" w:hAnsi="Times New Roman" w:cs="Times New Roman"/>
          <w:spacing w:val="-10"/>
          <w:sz w:val="28"/>
          <w:szCs w:val="28"/>
        </w:rPr>
        <w:t xml:space="preserve"> năm </w:t>
      </w:r>
      <w:r w:rsidR="00207943" w:rsidRPr="00954F77">
        <w:rPr>
          <w:rFonts w:ascii="Times New Roman" w:hAnsi="Times New Roman" w:cs="Times New Roman"/>
          <w:spacing w:val="-10"/>
          <w:sz w:val="28"/>
          <w:szCs w:val="28"/>
        </w:rPr>
        <w:t xml:space="preserve">2021 của </w:t>
      </w:r>
      <w:r w:rsidR="00207943">
        <w:rPr>
          <w:rFonts w:ascii="Times New Roman" w:hAnsi="Times New Roman" w:cs="Times New Roman"/>
          <w:spacing w:val="-10"/>
          <w:sz w:val="28"/>
          <w:szCs w:val="28"/>
          <w:lang w:val="vi-VN"/>
        </w:rPr>
        <w:t>Trường Tiêu học An Linh</w:t>
      </w:r>
      <w:r w:rsidR="00207943" w:rsidRPr="00954F77">
        <w:rPr>
          <w:rFonts w:ascii="Times New Roman" w:hAnsi="Times New Roman" w:cs="Times New Roman"/>
          <w:spacing w:val="-10"/>
          <w:sz w:val="28"/>
          <w:szCs w:val="28"/>
        </w:rPr>
        <w:t xml:space="preserve"> </w:t>
      </w:r>
      <w:r w:rsidR="00207943">
        <w:rPr>
          <w:rFonts w:ascii="Times New Roman" w:hAnsi="Times New Roman" w:cs="Times New Roman"/>
          <w:sz w:val="28"/>
          <w:szCs w:val="28"/>
          <w:lang w:val="vi-VN"/>
        </w:rPr>
        <w:t>về kế hoạch phương án đảm bảo các quy định phòng, chống dịch Covid-19 khi học sinh đi học trở lại năm học 2021-2022.</w:t>
      </w:r>
    </w:p>
    <w:p w:rsidR="003821C3" w:rsidRPr="00207943" w:rsidRDefault="00E6513E" w:rsidP="00207943">
      <w:pPr>
        <w:ind w:left="-130" w:right="-130" w:firstLine="697"/>
        <w:jc w:val="both"/>
        <w:rPr>
          <w:rFonts w:ascii="Times New Roman" w:hAnsi="Times New Roman" w:cs="Times New Roman"/>
          <w:sz w:val="28"/>
          <w:szCs w:val="28"/>
          <w:lang w:val="vi-VN"/>
        </w:rPr>
      </w:pPr>
      <w:r w:rsidRPr="00207943">
        <w:rPr>
          <w:rFonts w:ascii="Times New Roman" w:hAnsi="Times New Roman" w:cs="Times New Roman"/>
          <w:sz w:val="28"/>
          <w:szCs w:val="28"/>
          <w:lang w:val="vi-VN"/>
        </w:rPr>
        <w:t xml:space="preserve"> </w:t>
      </w:r>
      <w:r w:rsidR="009C29A4" w:rsidRPr="00207943">
        <w:rPr>
          <w:rFonts w:ascii="Times New Roman" w:hAnsi="Times New Roman" w:cs="Times New Roman"/>
          <w:sz w:val="28"/>
          <w:szCs w:val="28"/>
          <w:lang w:val="vi-VN"/>
        </w:rPr>
        <w:t>Kể từ ngày đi học trở lại sau thời gian nghỉ phòng, tránh dịch bệnh nhà trường bố trí đón và giao nhận học sinh tại cổng trường, phụ huynh đưa đón học sinh không đi vào khuôn viên nhà trường. Bố trí lực lượng tham gia đón và giao nhận học sinh tại các khu vực như sau:</w:t>
      </w:r>
    </w:p>
    <w:p w:rsidR="003A6F61" w:rsidRPr="0067400B" w:rsidRDefault="0067400B" w:rsidP="00393B70">
      <w:pPr>
        <w:pStyle w:val="Other0"/>
        <w:shd w:val="clear" w:color="auto" w:fill="auto"/>
        <w:spacing w:after="120" w:line="240" w:lineRule="auto"/>
        <w:ind w:firstLine="720"/>
        <w:jc w:val="both"/>
        <w:rPr>
          <w:i/>
          <w:sz w:val="28"/>
          <w:szCs w:val="28"/>
        </w:rPr>
      </w:pPr>
      <w:bookmarkStart w:id="5" w:name="_Hlk90280196"/>
      <w:r w:rsidRPr="0067400B">
        <w:rPr>
          <w:i/>
          <w:sz w:val="28"/>
          <w:szCs w:val="28"/>
        </w:rPr>
        <w:t>a)</w:t>
      </w:r>
      <w:r w:rsidR="003A6F61" w:rsidRPr="0067400B">
        <w:rPr>
          <w:i/>
          <w:sz w:val="28"/>
          <w:szCs w:val="28"/>
        </w:rPr>
        <w:t xml:space="preserve"> Đón học sinh vào lớp</w:t>
      </w:r>
    </w:p>
    <w:p w:rsidR="003A6F61" w:rsidRPr="00A237CB" w:rsidRDefault="003A6F61" w:rsidP="00393B70">
      <w:pPr>
        <w:pStyle w:val="Other0"/>
        <w:shd w:val="clear" w:color="auto" w:fill="auto"/>
        <w:spacing w:after="120" w:line="240" w:lineRule="auto"/>
        <w:ind w:firstLine="720"/>
        <w:jc w:val="both"/>
        <w:rPr>
          <w:sz w:val="28"/>
          <w:szCs w:val="28"/>
        </w:rPr>
      </w:pPr>
      <w:r w:rsidRPr="00A237CB">
        <w:rPr>
          <w:sz w:val="28"/>
          <w:szCs w:val="28"/>
        </w:rPr>
        <w:t>Việc đón học sinh được thực hiện bắt đầu từ 6h</w:t>
      </w:r>
      <w:r w:rsidR="00652076" w:rsidRPr="00A237CB">
        <w:rPr>
          <w:sz w:val="28"/>
          <w:szCs w:val="28"/>
        </w:rPr>
        <w:t>20</w:t>
      </w:r>
      <w:r w:rsidRPr="00A237CB">
        <w:rPr>
          <w:sz w:val="28"/>
          <w:szCs w:val="28"/>
        </w:rPr>
        <w:t xml:space="preserve"> phút hàng ngày (bắt đầu từ ngày đi học trở lại). Học sinh được đón tại cổng </w:t>
      </w:r>
      <w:r w:rsidR="0067400B">
        <w:rPr>
          <w:sz w:val="28"/>
          <w:szCs w:val="28"/>
        </w:rPr>
        <w:t>chính</w:t>
      </w:r>
      <w:r w:rsidR="00B05B35">
        <w:rPr>
          <w:sz w:val="28"/>
          <w:szCs w:val="28"/>
        </w:rPr>
        <w:t>, đảm bảo cha mẹ học sinh không được vào khuôn viên nhà trường</w:t>
      </w:r>
      <w:r w:rsidRPr="00A237CB">
        <w:rPr>
          <w:sz w:val="28"/>
          <w:szCs w:val="28"/>
        </w:rPr>
        <w:t>, phân công cụ thể như sau:</w:t>
      </w:r>
    </w:p>
    <w:tbl>
      <w:tblPr>
        <w:tblStyle w:val="TableGrid"/>
        <w:tblW w:w="9640" w:type="dxa"/>
        <w:tblInd w:w="-289" w:type="dxa"/>
        <w:tblLayout w:type="fixed"/>
        <w:tblLook w:val="04A0" w:firstRow="1" w:lastRow="0" w:firstColumn="1" w:lastColumn="0" w:noHBand="0" w:noVBand="1"/>
      </w:tblPr>
      <w:tblGrid>
        <w:gridCol w:w="568"/>
        <w:gridCol w:w="4365"/>
        <w:gridCol w:w="2864"/>
        <w:gridCol w:w="1843"/>
      </w:tblGrid>
      <w:tr w:rsidR="00A32FAD" w:rsidRPr="00A237CB" w:rsidTr="00207943">
        <w:tc>
          <w:tcPr>
            <w:tcW w:w="568" w:type="dxa"/>
          </w:tcPr>
          <w:bookmarkEnd w:id="4"/>
          <w:p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Stt</w:t>
            </w:r>
          </w:p>
        </w:tc>
        <w:tc>
          <w:tcPr>
            <w:tcW w:w="4365" w:type="dxa"/>
          </w:tcPr>
          <w:p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Công việc</w:t>
            </w:r>
          </w:p>
        </w:tc>
        <w:tc>
          <w:tcPr>
            <w:tcW w:w="2864" w:type="dxa"/>
          </w:tcPr>
          <w:p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Người phụ trách</w:t>
            </w:r>
          </w:p>
        </w:tc>
        <w:tc>
          <w:tcPr>
            <w:tcW w:w="1843" w:type="dxa"/>
          </w:tcPr>
          <w:p w:rsidR="00CD79C2" w:rsidRPr="00A237CB" w:rsidRDefault="00CD79C2" w:rsidP="00A237CB">
            <w:pPr>
              <w:pStyle w:val="Other0"/>
              <w:shd w:val="clear" w:color="auto" w:fill="auto"/>
              <w:spacing w:after="120" w:line="240" w:lineRule="auto"/>
              <w:jc w:val="center"/>
              <w:rPr>
                <w:b/>
                <w:sz w:val="27"/>
                <w:szCs w:val="27"/>
              </w:rPr>
            </w:pPr>
            <w:r w:rsidRPr="00A237CB">
              <w:rPr>
                <w:b/>
                <w:sz w:val="27"/>
                <w:szCs w:val="27"/>
              </w:rPr>
              <w:t>Vị trí thực hiện</w:t>
            </w:r>
          </w:p>
        </w:tc>
      </w:tr>
      <w:tr w:rsidR="00A32FAD" w:rsidRPr="00A237CB" w:rsidTr="00207943">
        <w:tc>
          <w:tcPr>
            <w:tcW w:w="568" w:type="dxa"/>
          </w:tcPr>
          <w:p w:rsidR="00CB425E" w:rsidRPr="00A237CB" w:rsidRDefault="00CB425E" w:rsidP="00A237CB">
            <w:pPr>
              <w:pStyle w:val="Other0"/>
              <w:shd w:val="clear" w:color="auto" w:fill="auto"/>
              <w:spacing w:after="120" w:line="240" w:lineRule="auto"/>
              <w:jc w:val="center"/>
              <w:rPr>
                <w:sz w:val="28"/>
                <w:szCs w:val="28"/>
              </w:rPr>
            </w:pPr>
            <w:r w:rsidRPr="00A237CB">
              <w:rPr>
                <w:sz w:val="28"/>
                <w:szCs w:val="28"/>
              </w:rPr>
              <w:t>1</w:t>
            </w:r>
          </w:p>
        </w:tc>
        <w:tc>
          <w:tcPr>
            <w:tcW w:w="4365" w:type="dxa"/>
          </w:tcPr>
          <w:p w:rsidR="00CB425E" w:rsidRPr="00A237CB" w:rsidRDefault="00CB425E" w:rsidP="00393B70">
            <w:pPr>
              <w:pStyle w:val="Other0"/>
              <w:shd w:val="clear" w:color="auto" w:fill="auto"/>
              <w:spacing w:after="120" w:line="240" w:lineRule="auto"/>
              <w:jc w:val="both"/>
              <w:rPr>
                <w:sz w:val="27"/>
                <w:szCs w:val="27"/>
              </w:rPr>
            </w:pPr>
            <w:r w:rsidRPr="00A237CB">
              <w:rPr>
                <w:sz w:val="27"/>
                <w:szCs w:val="27"/>
              </w:rPr>
              <w:t>Hướng dẫn khu vực để xe, giao nhận học sinh</w:t>
            </w:r>
          </w:p>
        </w:tc>
        <w:tc>
          <w:tcPr>
            <w:tcW w:w="2864" w:type="dxa"/>
          </w:tcPr>
          <w:p w:rsidR="00545F86" w:rsidRPr="00A237CB" w:rsidRDefault="00545F86" w:rsidP="00DB27DC">
            <w:pPr>
              <w:pStyle w:val="Other0"/>
              <w:shd w:val="clear" w:color="auto" w:fill="auto"/>
              <w:spacing w:line="240" w:lineRule="auto"/>
              <w:jc w:val="both"/>
              <w:rPr>
                <w:sz w:val="27"/>
                <w:szCs w:val="27"/>
              </w:rPr>
            </w:pPr>
            <w:r w:rsidRPr="00A237CB">
              <w:rPr>
                <w:sz w:val="27"/>
                <w:szCs w:val="27"/>
              </w:rPr>
              <w:t>-</w:t>
            </w:r>
            <w:r w:rsidR="00207943">
              <w:rPr>
                <w:sz w:val="27"/>
                <w:szCs w:val="27"/>
                <w:lang w:val="vi-VN"/>
              </w:rPr>
              <w:t xml:space="preserve"> </w:t>
            </w:r>
            <w:r w:rsidRPr="00A237CB">
              <w:rPr>
                <w:sz w:val="27"/>
                <w:szCs w:val="27"/>
              </w:rPr>
              <w:t>Hoàng Văn Nguyên (BV)</w:t>
            </w:r>
          </w:p>
          <w:p w:rsidR="00CB425E" w:rsidRPr="00A237CB" w:rsidRDefault="00CB425E" w:rsidP="00DB27DC">
            <w:pPr>
              <w:pStyle w:val="Other0"/>
              <w:shd w:val="clear" w:color="auto" w:fill="auto"/>
              <w:spacing w:line="240" w:lineRule="auto"/>
              <w:jc w:val="both"/>
              <w:rPr>
                <w:sz w:val="27"/>
                <w:szCs w:val="27"/>
              </w:rPr>
            </w:pPr>
            <w:r w:rsidRPr="00A237CB">
              <w:rPr>
                <w:sz w:val="27"/>
                <w:szCs w:val="27"/>
              </w:rPr>
              <w:t>- Lực lượng dân quân xã hỗ trợ</w:t>
            </w:r>
          </w:p>
        </w:tc>
        <w:tc>
          <w:tcPr>
            <w:tcW w:w="1843" w:type="dxa"/>
          </w:tcPr>
          <w:p w:rsidR="00CB425E" w:rsidRPr="00A237CB" w:rsidRDefault="00CB425E" w:rsidP="00393B70">
            <w:pPr>
              <w:pStyle w:val="Other0"/>
              <w:shd w:val="clear" w:color="auto" w:fill="auto"/>
              <w:spacing w:after="120" w:line="240" w:lineRule="auto"/>
              <w:jc w:val="both"/>
              <w:rPr>
                <w:sz w:val="27"/>
                <w:szCs w:val="27"/>
              </w:rPr>
            </w:pPr>
            <w:r w:rsidRPr="00A237CB">
              <w:rPr>
                <w:sz w:val="27"/>
                <w:szCs w:val="27"/>
              </w:rPr>
              <w:t>Trước cổng</w:t>
            </w:r>
          </w:p>
        </w:tc>
      </w:tr>
      <w:tr w:rsidR="00A32FAD" w:rsidRPr="00A237CB" w:rsidTr="00207943">
        <w:tc>
          <w:tcPr>
            <w:tcW w:w="568" w:type="dxa"/>
          </w:tcPr>
          <w:p w:rsidR="00CD79C2" w:rsidRPr="00A237CB" w:rsidRDefault="00CB425E" w:rsidP="00A237CB">
            <w:pPr>
              <w:pStyle w:val="Other0"/>
              <w:shd w:val="clear" w:color="auto" w:fill="auto"/>
              <w:spacing w:after="120" w:line="240" w:lineRule="auto"/>
              <w:jc w:val="center"/>
              <w:rPr>
                <w:sz w:val="28"/>
                <w:szCs w:val="28"/>
              </w:rPr>
            </w:pPr>
            <w:r w:rsidRPr="00A237CB">
              <w:rPr>
                <w:sz w:val="28"/>
                <w:szCs w:val="28"/>
              </w:rPr>
              <w:t>2</w:t>
            </w:r>
          </w:p>
        </w:tc>
        <w:tc>
          <w:tcPr>
            <w:tcW w:w="4365" w:type="dxa"/>
          </w:tcPr>
          <w:p w:rsidR="00CD79C2" w:rsidRPr="00A237CB" w:rsidRDefault="00CD79C2" w:rsidP="00393B70">
            <w:pPr>
              <w:pStyle w:val="Other0"/>
              <w:shd w:val="clear" w:color="auto" w:fill="auto"/>
              <w:spacing w:after="120" w:line="240" w:lineRule="auto"/>
              <w:jc w:val="both"/>
              <w:rPr>
                <w:sz w:val="27"/>
                <w:szCs w:val="27"/>
              </w:rPr>
            </w:pPr>
            <w:r w:rsidRPr="00A237CB">
              <w:rPr>
                <w:sz w:val="27"/>
                <w:szCs w:val="27"/>
              </w:rPr>
              <w:t xml:space="preserve">Tiếp nhận học sinh, đo thân nhiệt bằng nhiệt kế điện tử. Trường hợp HS có biểu hiện sốt, ghi chép thông tin, yêu cầu phụ huynh cho học sinh về nghỉ và báo cáo </w:t>
            </w:r>
            <w:r w:rsidR="00557C5E">
              <w:rPr>
                <w:sz w:val="27"/>
                <w:szCs w:val="27"/>
                <w:lang w:val="vi-VN"/>
              </w:rPr>
              <w:t>CBQL</w:t>
            </w:r>
            <w:r w:rsidRPr="00A237CB">
              <w:rPr>
                <w:sz w:val="27"/>
                <w:szCs w:val="27"/>
              </w:rPr>
              <w:t xml:space="preserve"> để xử lý tiếp theo.</w:t>
            </w:r>
          </w:p>
        </w:tc>
        <w:tc>
          <w:tcPr>
            <w:tcW w:w="2864" w:type="dxa"/>
          </w:tcPr>
          <w:p w:rsidR="00CD79C2" w:rsidRPr="00A237CB" w:rsidRDefault="00CD79C2" w:rsidP="00393B70">
            <w:pPr>
              <w:pStyle w:val="Other0"/>
              <w:shd w:val="clear" w:color="auto" w:fill="auto"/>
              <w:spacing w:after="120" w:line="240" w:lineRule="auto"/>
              <w:jc w:val="both"/>
              <w:rPr>
                <w:sz w:val="27"/>
                <w:szCs w:val="27"/>
              </w:rPr>
            </w:pPr>
            <w:r w:rsidRPr="00A237CB">
              <w:rPr>
                <w:sz w:val="27"/>
                <w:szCs w:val="27"/>
              </w:rPr>
              <w:t xml:space="preserve">- </w:t>
            </w:r>
            <w:r w:rsidR="00545F86" w:rsidRPr="00A237CB">
              <w:rPr>
                <w:sz w:val="27"/>
                <w:szCs w:val="27"/>
              </w:rPr>
              <w:t xml:space="preserve">Nông T Thanh Nga </w:t>
            </w:r>
            <w:r w:rsidRPr="00A237CB">
              <w:rPr>
                <w:sz w:val="27"/>
                <w:szCs w:val="27"/>
              </w:rPr>
              <w:t>(Y tế)</w:t>
            </w:r>
          </w:p>
          <w:p w:rsidR="00A54097" w:rsidRPr="00A237CB" w:rsidRDefault="00A54097" w:rsidP="00A54097">
            <w:pPr>
              <w:pStyle w:val="Other0"/>
              <w:shd w:val="clear" w:color="auto" w:fill="auto"/>
              <w:spacing w:line="240" w:lineRule="auto"/>
              <w:jc w:val="both"/>
              <w:rPr>
                <w:sz w:val="27"/>
                <w:szCs w:val="27"/>
              </w:rPr>
            </w:pPr>
            <w:r w:rsidRPr="00A237CB">
              <w:rPr>
                <w:sz w:val="27"/>
                <w:szCs w:val="27"/>
              </w:rPr>
              <w:t>- Trần Trung Thái (</w:t>
            </w:r>
            <w:r>
              <w:rPr>
                <w:sz w:val="27"/>
                <w:szCs w:val="27"/>
              </w:rPr>
              <w:t>TPT</w:t>
            </w:r>
            <w:r w:rsidRPr="00A237CB">
              <w:rPr>
                <w:sz w:val="27"/>
                <w:szCs w:val="27"/>
              </w:rPr>
              <w:t>)</w:t>
            </w:r>
          </w:p>
          <w:p w:rsidR="00CD79C2" w:rsidRPr="00A237CB" w:rsidRDefault="0067400B" w:rsidP="00A54097">
            <w:pPr>
              <w:pStyle w:val="Other0"/>
              <w:shd w:val="clear" w:color="auto" w:fill="auto"/>
              <w:spacing w:after="120" w:line="240" w:lineRule="auto"/>
              <w:jc w:val="both"/>
              <w:rPr>
                <w:sz w:val="27"/>
                <w:szCs w:val="27"/>
              </w:rPr>
            </w:pPr>
            <w:r>
              <w:rPr>
                <w:sz w:val="27"/>
                <w:szCs w:val="27"/>
              </w:rPr>
              <w:t>- GVBM</w:t>
            </w:r>
          </w:p>
        </w:tc>
        <w:tc>
          <w:tcPr>
            <w:tcW w:w="1843" w:type="dxa"/>
          </w:tcPr>
          <w:p w:rsidR="00CD79C2" w:rsidRPr="00A237CB" w:rsidRDefault="00851F57" w:rsidP="00557C5E">
            <w:pPr>
              <w:pStyle w:val="Other0"/>
              <w:shd w:val="clear" w:color="auto" w:fill="auto"/>
              <w:spacing w:after="120" w:line="240" w:lineRule="auto"/>
              <w:jc w:val="both"/>
              <w:rPr>
                <w:sz w:val="27"/>
                <w:szCs w:val="27"/>
              </w:rPr>
            </w:pPr>
            <w:r w:rsidRPr="00A237CB">
              <w:rPr>
                <w:sz w:val="27"/>
                <w:szCs w:val="27"/>
              </w:rPr>
              <w:t>Ngay</w:t>
            </w:r>
            <w:r w:rsidR="00AC4371" w:rsidRPr="00A237CB">
              <w:rPr>
                <w:sz w:val="27"/>
                <w:szCs w:val="27"/>
              </w:rPr>
              <w:t xml:space="preserve"> </w:t>
            </w:r>
            <w:r w:rsidRPr="00A237CB">
              <w:rPr>
                <w:sz w:val="27"/>
                <w:szCs w:val="27"/>
              </w:rPr>
              <w:t>trước cổng chính</w:t>
            </w:r>
          </w:p>
        </w:tc>
      </w:tr>
      <w:tr w:rsidR="00A32FAD" w:rsidRPr="00A237CB" w:rsidTr="00207943">
        <w:tc>
          <w:tcPr>
            <w:tcW w:w="568" w:type="dxa"/>
          </w:tcPr>
          <w:p w:rsidR="00CD79C2" w:rsidRPr="00A237CB" w:rsidRDefault="00CB425E" w:rsidP="00A237CB">
            <w:pPr>
              <w:pStyle w:val="Other0"/>
              <w:shd w:val="clear" w:color="auto" w:fill="auto"/>
              <w:spacing w:after="120" w:line="240" w:lineRule="auto"/>
              <w:jc w:val="center"/>
              <w:rPr>
                <w:sz w:val="28"/>
                <w:szCs w:val="28"/>
              </w:rPr>
            </w:pPr>
            <w:r w:rsidRPr="00A237CB">
              <w:rPr>
                <w:sz w:val="28"/>
                <w:szCs w:val="28"/>
              </w:rPr>
              <w:t>3</w:t>
            </w:r>
          </w:p>
        </w:tc>
        <w:tc>
          <w:tcPr>
            <w:tcW w:w="4365" w:type="dxa"/>
          </w:tcPr>
          <w:p w:rsidR="00CD79C2" w:rsidRPr="00A237CB" w:rsidRDefault="00CD79C2" w:rsidP="00393B70">
            <w:pPr>
              <w:pStyle w:val="Other0"/>
              <w:shd w:val="clear" w:color="auto" w:fill="auto"/>
              <w:spacing w:after="120" w:line="240" w:lineRule="auto"/>
              <w:jc w:val="both"/>
              <w:rPr>
                <w:sz w:val="27"/>
                <w:szCs w:val="27"/>
              </w:rPr>
            </w:pPr>
            <w:r w:rsidRPr="00A237CB">
              <w:rPr>
                <w:sz w:val="27"/>
                <w:szCs w:val="27"/>
              </w:rPr>
              <w:t xml:space="preserve">Hướng dẫn học sinh </w:t>
            </w:r>
            <w:r w:rsidR="00851F57" w:rsidRPr="00A237CB">
              <w:rPr>
                <w:sz w:val="27"/>
                <w:szCs w:val="27"/>
              </w:rPr>
              <w:t>đến vị trí vòi nước và thực hiện rửa tay với xà phòng</w:t>
            </w:r>
          </w:p>
        </w:tc>
        <w:tc>
          <w:tcPr>
            <w:tcW w:w="2864" w:type="dxa"/>
          </w:tcPr>
          <w:p w:rsidR="00AC4371" w:rsidRPr="00A237CB" w:rsidRDefault="00A54097" w:rsidP="009A7792">
            <w:pPr>
              <w:pStyle w:val="Other0"/>
              <w:shd w:val="clear" w:color="auto" w:fill="auto"/>
              <w:spacing w:line="240" w:lineRule="auto"/>
              <w:jc w:val="both"/>
              <w:rPr>
                <w:sz w:val="27"/>
                <w:szCs w:val="27"/>
              </w:rPr>
            </w:pPr>
            <w:r>
              <w:rPr>
                <w:sz w:val="27"/>
                <w:szCs w:val="27"/>
              </w:rPr>
              <w:t>GVCN</w:t>
            </w:r>
          </w:p>
        </w:tc>
        <w:tc>
          <w:tcPr>
            <w:tcW w:w="1843" w:type="dxa"/>
          </w:tcPr>
          <w:p w:rsidR="00CD79C2" w:rsidRPr="00A237CB" w:rsidRDefault="00851F57" w:rsidP="00557C5E">
            <w:pPr>
              <w:pStyle w:val="Other0"/>
              <w:shd w:val="clear" w:color="auto" w:fill="auto"/>
              <w:spacing w:after="120" w:line="240" w:lineRule="auto"/>
              <w:jc w:val="both"/>
              <w:rPr>
                <w:sz w:val="27"/>
                <w:szCs w:val="27"/>
              </w:rPr>
            </w:pPr>
            <w:r w:rsidRPr="00A237CB">
              <w:rPr>
                <w:sz w:val="27"/>
                <w:szCs w:val="27"/>
              </w:rPr>
              <w:t xml:space="preserve">Ngay khu vực vòi nước rửa tạy </w:t>
            </w:r>
            <w:r w:rsidR="00235FC4" w:rsidRPr="00A237CB">
              <w:rPr>
                <w:sz w:val="27"/>
                <w:szCs w:val="27"/>
              </w:rPr>
              <w:t>ở cổng trường</w:t>
            </w:r>
            <w:r w:rsidRPr="00A237CB">
              <w:rPr>
                <w:sz w:val="27"/>
                <w:szCs w:val="27"/>
              </w:rPr>
              <w:t xml:space="preserve"> </w:t>
            </w:r>
          </w:p>
        </w:tc>
      </w:tr>
      <w:tr w:rsidR="00A32FAD" w:rsidRPr="00A237CB" w:rsidTr="00207943">
        <w:tc>
          <w:tcPr>
            <w:tcW w:w="568" w:type="dxa"/>
          </w:tcPr>
          <w:p w:rsidR="00851F57" w:rsidRPr="00A237CB" w:rsidRDefault="00CB425E" w:rsidP="00A237CB">
            <w:pPr>
              <w:pStyle w:val="Other0"/>
              <w:shd w:val="clear" w:color="auto" w:fill="auto"/>
              <w:spacing w:after="120" w:line="240" w:lineRule="auto"/>
              <w:jc w:val="center"/>
              <w:rPr>
                <w:sz w:val="28"/>
                <w:szCs w:val="28"/>
              </w:rPr>
            </w:pPr>
            <w:r w:rsidRPr="00A237CB">
              <w:rPr>
                <w:sz w:val="28"/>
                <w:szCs w:val="28"/>
              </w:rPr>
              <w:t>4</w:t>
            </w:r>
          </w:p>
        </w:tc>
        <w:tc>
          <w:tcPr>
            <w:tcW w:w="4365" w:type="dxa"/>
          </w:tcPr>
          <w:p w:rsidR="00851F57" w:rsidRPr="00A237CB" w:rsidRDefault="00851F57" w:rsidP="00393B70">
            <w:pPr>
              <w:pStyle w:val="Other0"/>
              <w:shd w:val="clear" w:color="auto" w:fill="auto"/>
              <w:spacing w:after="120" w:line="240" w:lineRule="auto"/>
              <w:jc w:val="both"/>
              <w:rPr>
                <w:sz w:val="27"/>
                <w:szCs w:val="27"/>
              </w:rPr>
            </w:pPr>
            <w:r w:rsidRPr="00A237CB">
              <w:rPr>
                <w:sz w:val="27"/>
                <w:szCs w:val="27"/>
              </w:rPr>
              <w:t>Tiếp nhận học sinh và yêu cầu các em về lớp theo vị trí lớp học</w:t>
            </w:r>
          </w:p>
        </w:tc>
        <w:tc>
          <w:tcPr>
            <w:tcW w:w="2864" w:type="dxa"/>
          </w:tcPr>
          <w:p w:rsidR="00851F57" w:rsidRPr="00A237CB" w:rsidRDefault="00851F57" w:rsidP="00393B70">
            <w:pPr>
              <w:pStyle w:val="Other0"/>
              <w:shd w:val="clear" w:color="auto" w:fill="auto"/>
              <w:spacing w:after="120" w:line="240" w:lineRule="auto"/>
              <w:jc w:val="both"/>
              <w:rPr>
                <w:sz w:val="27"/>
                <w:szCs w:val="27"/>
              </w:rPr>
            </w:pPr>
            <w:r w:rsidRPr="00A237CB">
              <w:rPr>
                <w:sz w:val="27"/>
                <w:szCs w:val="27"/>
              </w:rPr>
              <w:t>GVCN</w:t>
            </w:r>
          </w:p>
        </w:tc>
        <w:tc>
          <w:tcPr>
            <w:tcW w:w="1843" w:type="dxa"/>
          </w:tcPr>
          <w:p w:rsidR="00851F57" w:rsidRPr="00A237CB" w:rsidRDefault="00851F57" w:rsidP="00DB27DC">
            <w:pPr>
              <w:pStyle w:val="Other0"/>
              <w:shd w:val="clear" w:color="auto" w:fill="auto"/>
              <w:spacing w:after="120" w:line="240" w:lineRule="auto"/>
              <w:rPr>
                <w:sz w:val="27"/>
                <w:szCs w:val="27"/>
              </w:rPr>
            </w:pPr>
            <w:r w:rsidRPr="00A237CB">
              <w:rPr>
                <w:sz w:val="27"/>
                <w:szCs w:val="27"/>
              </w:rPr>
              <w:t>Ngay sau khu vực vòi nước rửa tay</w:t>
            </w:r>
          </w:p>
        </w:tc>
      </w:tr>
    </w:tbl>
    <w:p w:rsidR="003A6F61" w:rsidRPr="0067400B" w:rsidRDefault="0067400B" w:rsidP="00393B70">
      <w:pPr>
        <w:pStyle w:val="Other0"/>
        <w:shd w:val="clear" w:color="auto" w:fill="auto"/>
        <w:spacing w:after="120" w:line="240" w:lineRule="auto"/>
        <w:ind w:firstLine="720"/>
        <w:jc w:val="both"/>
        <w:rPr>
          <w:i/>
          <w:sz w:val="28"/>
          <w:szCs w:val="28"/>
        </w:rPr>
      </w:pPr>
      <w:r w:rsidRPr="0067400B">
        <w:rPr>
          <w:i/>
          <w:sz w:val="28"/>
          <w:szCs w:val="28"/>
        </w:rPr>
        <w:t>b)</w:t>
      </w:r>
      <w:r w:rsidR="003A6F61" w:rsidRPr="0067400B">
        <w:rPr>
          <w:i/>
          <w:sz w:val="28"/>
          <w:szCs w:val="28"/>
        </w:rPr>
        <w:t xml:space="preserve"> Giao học sinh sau giờ học</w:t>
      </w:r>
    </w:p>
    <w:p w:rsidR="003A6F61" w:rsidRPr="00A237CB" w:rsidRDefault="003A6F61" w:rsidP="002E32A6">
      <w:pPr>
        <w:pStyle w:val="Other0"/>
        <w:shd w:val="clear" w:color="auto" w:fill="auto"/>
        <w:spacing w:after="120" w:line="240" w:lineRule="auto"/>
        <w:ind w:firstLine="567"/>
        <w:jc w:val="both"/>
        <w:rPr>
          <w:sz w:val="28"/>
          <w:szCs w:val="28"/>
        </w:rPr>
      </w:pPr>
      <w:bookmarkStart w:id="6" w:name="_Hlk90989024"/>
      <w:r w:rsidRPr="00A237CB">
        <w:rPr>
          <w:sz w:val="28"/>
          <w:szCs w:val="28"/>
        </w:rPr>
        <w:t xml:space="preserve">Việc giao học sinh sau giờ học hàng ngày được thực hiện khi kết thúc ngày học (bắt đầu từ </w:t>
      </w:r>
      <w:r w:rsidR="00E41290">
        <w:rPr>
          <w:sz w:val="28"/>
          <w:szCs w:val="28"/>
        </w:rPr>
        <w:t>1</w:t>
      </w:r>
      <w:r w:rsidR="00235FC4" w:rsidRPr="00A237CB">
        <w:rPr>
          <w:sz w:val="28"/>
          <w:szCs w:val="28"/>
        </w:rPr>
        <w:t>0h</w:t>
      </w:r>
      <w:r w:rsidR="00A54097">
        <w:rPr>
          <w:sz w:val="28"/>
          <w:szCs w:val="28"/>
        </w:rPr>
        <w:t xml:space="preserve"> đối với lớp 1,2, 10h</w:t>
      </w:r>
      <w:r w:rsidR="00235FC4" w:rsidRPr="00A237CB">
        <w:rPr>
          <w:sz w:val="28"/>
          <w:szCs w:val="28"/>
        </w:rPr>
        <w:t xml:space="preserve"> 35 phút </w:t>
      </w:r>
      <w:r w:rsidR="00A54097">
        <w:rPr>
          <w:sz w:val="28"/>
          <w:szCs w:val="28"/>
        </w:rPr>
        <w:t>đối với lớp 3</w:t>
      </w:r>
      <w:r w:rsidR="00B05B35">
        <w:rPr>
          <w:sz w:val="28"/>
          <w:szCs w:val="28"/>
        </w:rPr>
        <w:t>,4,5</w:t>
      </w:r>
      <w:r w:rsidRPr="00A237CB">
        <w:rPr>
          <w:sz w:val="28"/>
          <w:szCs w:val="28"/>
        </w:rPr>
        <w:t xml:space="preserve">. Kết thúc buổi học GVCN cho lớp xếp </w:t>
      </w:r>
      <w:r w:rsidR="00E6513E" w:rsidRPr="00A237CB">
        <w:rPr>
          <w:sz w:val="28"/>
          <w:szCs w:val="28"/>
        </w:rPr>
        <w:t xml:space="preserve">theo 01 </w:t>
      </w:r>
      <w:r w:rsidRPr="00A237CB">
        <w:rPr>
          <w:sz w:val="28"/>
          <w:szCs w:val="28"/>
        </w:rPr>
        <w:t>hàng</w:t>
      </w:r>
      <w:r w:rsidR="00E6513E" w:rsidRPr="00A237CB">
        <w:rPr>
          <w:sz w:val="28"/>
          <w:szCs w:val="28"/>
        </w:rPr>
        <w:t xml:space="preserve"> dọc </w:t>
      </w:r>
      <w:r w:rsidR="00E86E27">
        <w:rPr>
          <w:sz w:val="28"/>
          <w:szCs w:val="28"/>
        </w:rPr>
        <w:t>giữ khoảng cách</w:t>
      </w:r>
      <w:r w:rsidR="00E86E27" w:rsidRPr="00A237CB">
        <w:rPr>
          <w:sz w:val="28"/>
          <w:szCs w:val="28"/>
        </w:rPr>
        <w:t xml:space="preserve"> </w:t>
      </w:r>
      <w:r w:rsidR="00E6513E" w:rsidRPr="00A237CB">
        <w:rPr>
          <w:sz w:val="28"/>
          <w:szCs w:val="28"/>
        </w:rPr>
        <w:t xml:space="preserve">đi từ lớp học ra cổng trường nơi phụ huynh chờ đón, </w:t>
      </w:r>
      <w:r w:rsidR="00B05B35">
        <w:rPr>
          <w:sz w:val="28"/>
          <w:szCs w:val="28"/>
        </w:rPr>
        <w:t xml:space="preserve">đeo khẩu trang khi rời trường trỏ về nhà. </w:t>
      </w:r>
      <w:r w:rsidR="00E6513E" w:rsidRPr="00A237CB">
        <w:rPr>
          <w:sz w:val="28"/>
          <w:szCs w:val="28"/>
        </w:rPr>
        <w:t xml:space="preserve">GV đảm </w:t>
      </w:r>
      <w:r w:rsidR="00E6513E" w:rsidRPr="00A237CB">
        <w:rPr>
          <w:sz w:val="28"/>
          <w:szCs w:val="28"/>
        </w:rPr>
        <w:lastRenderedPageBreak/>
        <w:t>bảo có mặt cho đến khi tất cả học sinh lớp mình đều được phụ huynh nhận đón.</w:t>
      </w:r>
    </w:p>
    <w:bookmarkEnd w:id="6"/>
    <w:p w:rsidR="00392775" w:rsidRPr="0067400B" w:rsidRDefault="0067400B" w:rsidP="002E32A6">
      <w:pPr>
        <w:pStyle w:val="Other0"/>
        <w:shd w:val="clear" w:color="auto" w:fill="auto"/>
        <w:spacing w:after="120" w:line="240" w:lineRule="auto"/>
        <w:ind w:firstLine="567"/>
        <w:jc w:val="both"/>
        <w:rPr>
          <w:bCs/>
          <w:i/>
          <w:sz w:val="28"/>
          <w:szCs w:val="28"/>
        </w:rPr>
      </w:pPr>
      <w:r w:rsidRPr="0067400B">
        <w:rPr>
          <w:i/>
          <w:sz w:val="28"/>
          <w:szCs w:val="28"/>
        </w:rPr>
        <w:t>c)</w:t>
      </w:r>
      <w:r w:rsidR="00392775" w:rsidRPr="0067400B">
        <w:rPr>
          <w:i/>
          <w:sz w:val="28"/>
          <w:szCs w:val="28"/>
        </w:rPr>
        <w:t xml:space="preserve"> </w:t>
      </w:r>
      <w:r w:rsidR="00392775" w:rsidRPr="0067400B">
        <w:rPr>
          <w:bCs/>
          <w:i/>
          <w:sz w:val="28"/>
          <w:szCs w:val="28"/>
        </w:rPr>
        <w:t>Công tác khử khuẩn vệ sinh trường, lớp học</w:t>
      </w:r>
    </w:p>
    <w:p w:rsidR="00392775" w:rsidRPr="00A237CB" w:rsidRDefault="00392775" w:rsidP="002E32A6">
      <w:pPr>
        <w:pStyle w:val="Other0"/>
        <w:shd w:val="clear" w:color="auto" w:fill="auto"/>
        <w:spacing w:after="120" w:line="240" w:lineRule="auto"/>
        <w:ind w:firstLine="567"/>
        <w:jc w:val="both"/>
        <w:rPr>
          <w:sz w:val="28"/>
          <w:szCs w:val="28"/>
        </w:rPr>
      </w:pPr>
      <w:r w:rsidRPr="00A237CB">
        <w:rPr>
          <w:sz w:val="28"/>
          <w:szCs w:val="28"/>
        </w:rPr>
        <w:t>- Mỗi ngày một lần, sau giờ học, GVCN, GVBM, phụ trách các bộ phận thực hiện lau khử khuẩn nền nhà, tường nhà, bàn ghế, đồ chơi, dụng cụ học tập và các đồ vật trong phòng học, lớp học, phòng chức năng.</w:t>
      </w:r>
    </w:p>
    <w:p w:rsidR="00392775" w:rsidRPr="00A237CB" w:rsidRDefault="00392775" w:rsidP="002E32A6">
      <w:pPr>
        <w:pStyle w:val="Other0"/>
        <w:shd w:val="clear" w:color="auto" w:fill="auto"/>
        <w:spacing w:after="120" w:line="240" w:lineRule="auto"/>
        <w:ind w:firstLine="567"/>
        <w:jc w:val="both"/>
        <w:rPr>
          <w:sz w:val="28"/>
          <w:szCs w:val="28"/>
        </w:rPr>
      </w:pPr>
      <w:r w:rsidRPr="00A237CB">
        <w:rPr>
          <w:sz w:val="28"/>
          <w:szCs w:val="28"/>
        </w:rPr>
        <w:t>- Mỗi ngày hai lần, sau giờ học buổi sáng và cuối ngày, nhân viên phục vụ lau khử khuẩn tay nắm cửa, tay vịn cầu thang, tay vịn lan can,</w:t>
      </w:r>
      <w:r w:rsidR="00B37C5D">
        <w:rPr>
          <w:sz w:val="28"/>
          <w:szCs w:val="28"/>
        </w:rPr>
        <w:t xml:space="preserve"> </w:t>
      </w:r>
      <w:r w:rsidRPr="00A237CB">
        <w:rPr>
          <w:sz w:val="28"/>
          <w:szCs w:val="28"/>
        </w:rPr>
        <w:t>lau rửa, khử khuẩn khu vực rửa tay, nhà vệ sinh.</w:t>
      </w:r>
    </w:p>
    <w:p w:rsidR="00392775" w:rsidRPr="00A237CB" w:rsidRDefault="00392775" w:rsidP="002E32A6">
      <w:pPr>
        <w:pStyle w:val="Other0"/>
        <w:shd w:val="clear" w:color="auto" w:fill="auto"/>
        <w:spacing w:after="120" w:line="240" w:lineRule="auto"/>
        <w:ind w:firstLine="567"/>
        <w:jc w:val="both"/>
        <w:rPr>
          <w:sz w:val="28"/>
          <w:szCs w:val="28"/>
        </w:rPr>
      </w:pPr>
      <w:r w:rsidRPr="00A237CB">
        <w:rPr>
          <w:sz w:val="28"/>
          <w:szCs w:val="28"/>
        </w:rPr>
        <w:t>- Trong trường hợp có học sinh, giáo viên, cán bộ, nhân viên nhà trường có biểu hiện sốt, ho, khó thở hoặc nghi ngờ hoặc có xét nghiệm dương tính với Covid-19 thì phải thực hiện khử khuẩn</w:t>
      </w:r>
      <w:r w:rsidR="0067400B">
        <w:rPr>
          <w:sz w:val="28"/>
          <w:szCs w:val="28"/>
        </w:rPr>
        <w:t xml:space="preserve">, cách ly tại phòng cách ly của nhà trường và báo trạm y tế, thực hiện </w:t>
      </w:r>
      <w:r w:rsidRPr="00A237CB">
        <w:rPr>
          <w:sz w:val="28"/>
          <w:szCs w:val="28"/>
        </w:rPr>
        <w:t>theo khuyến cáo và hướng dẫn của cơ quan y tế địa phương.</w:t>
      </w:r>
    </w:p>
    <w:p w:rsidR="00392775" w:rsidRPr="00A237CB" w:rsidRDefault="00392775" w:rsidP="002E32A6">
      <w:pPr>
        <w:pStyle w:val="Other0"/>
        <w:shd w:val="clear" w:color="auto" w:fill="auto"/>
        <w:spacing w:after="120" w:line="240" w:lineRule="auto"/>
        <w:ind w:firstLine="567"/>
        <w:jc w:val="both"/>
        <w:rPr>
          <w:sz w:val="28"/>
          <w:szCs w:val="28"/>
        </w:rPr>
      </w:pPr>
      <w:r w:rsidRPr="00A237CB">
        <w:rPr>
          <w:sz w:val="28"/>
          <w:szCs w:val="28"/>
        </w:rPr>
        <w:t>- Nhân viên y tế có trách nhiệm kiểm tra hằng ngày và bố trí đầy đủ xà phòng, dung dịch khử khuẩn, các trang thiết bị phục vụ vệ sinh trường học.</w:t>
      </w:r>
    </w:p>
    <w:p w:rsidR="009C29A4" w:rsidRPr="0067400B" w:rsidRDefault="00AF128C" w:rsidP="00393B70">
      <w:pPr>
        <w:pStyle w:val="Other0"/>
        <w:shd w:val="clear" w:color="auto" w:fill="auto"/>
        <w:spacing w:after="120" w:line="240" w:lineRule="auto"/>
        <w:jc w:val="both"/>
        <w:rPr>
          <w:i/>
          <w:sz w:val="28"/>
          <w:szCs w:val="28"/>
        </w:rPr>
      </w:pPr>
      <w:r w:rsidRPr="00A237CB">
        <w:rPr>
          <w:sz w:val="28"/>
          <w:szCs w:val="28"/>
        </w:rPr>
        <w:tab/>
      </w:r>
      <w:r w:rsidR="0067400B" w:rsidRPr="0067400B">
        <w:rPr>
          <w:i/>
          <w:sz w:val="28"/>
          <w:szCs w:val="28"/>
        </w:rPr>
        <w:t>d)</w:t>
      </w:r>
      <w:r w:rsidRPr="0067400B">
        <w:rPr>
          <w:i/>
          <w:sz w:val="28"/>
          <w:szCs w:val="28"/>
        </w:rPr>
        <w:t xml:space="preserve"> </w:t>
      </w:r>
      <w:r w:rsidRPr="0067400B">
        <w:rPr>
          <w:bCs/>
          <w:i/>
          <w:sz w:val="28"/>
          <w:szCs w:val="28"/>
        </w:rPr>
        <w:t>Theo dõi, chăm sóc, giám sát và xử lý các vấn đề sức khỏe tại trường</w:t>
      </w:r>
    </w:p>
    <w:p w:rsidR="00AF128C" w:rsidRDefault="008A58F6" w:rsidP="00393B70">
      <w:pPr>
        <w:pStyle w:val="Other0"/>
        <w:shd w:val="clear" w:color="auto" w:fill="auto"/>
        <w:spacing w:after="120" w:line="240" w:lineRule="auto"/>
        <w:ind w:firstLine="720"/>
        <w:jc w:val="both"/>
        <w:rPr>
          <w:sz w:val="28"/>
          <w:szCs w:val="28"/>
        </w:rPr>
      </w:pPr>
      <w:r w:rsidRPr="00A237CB">
        <w:rPr>
          <w:sz w:val="28"/>
          <w:szCs w:val="28"/>
        </w:rPr>
        <w:t>N</w:t>
      </w:r>
      <w:r w:rsidR="00AF128C" w:rsidRPr="00A237CB">
        <w:rPr>
          <w:sz w:val="28"/>
          <w:szCs w:val="28"/>
        </w:rPr>
        <w:t xml:space="preserve">hân viên y tế trường học thường trực y tế, phòng, chống dịch trong suốt thời gian học sinh có mặt ở trường. Đảm bảo thực hiện đúng các hướng dẫn phòng, chống dịch bệnh Covid-19 tại trường theo quy định. Tham mưu kế hoạch mua sắm trang thiết bị y tế phục vụ công tác phòng, chống dịch, kiểm tra hằng ngày và bổ sung kịp thời trang thiết bị y tế theo quy định tại phòng y tế nhà trường. Thường xuyên liên hệ với trạm y tế </w:t>
      </w:r>
      <w:r w:rsidR="0067400B">
        <w:rPr>
          <w:sz w:val="28"/>
          <w:szCs w:val="28"/>
        </w:rPr>
        <w:t>xã An Linh</w:t>
      </w:r>
      <w:r w:rsidR="00AF128C" w:rsidRPr="00A237CB">
        <w:rPr>
          <w:sz w:val="28"/>
          <w:szCs w:val="28"/>
        </w:rPr>
        <w:t xml:space="preserve"> theo quy định để được hướng dẫn và hỗ trợ.</w:t>
      </w:r>
    </w:p>
    <w:p w:rsidR="00E86E27" w:rsidRPr="0067400B" w:rsidRDefault="0067400B" w:rsidP="00393B70">
      <w:pPr>
        <w:pStyle w:val="Other0"/>
        <w:shd w:val="clear" w:color="auto" w:fill="auto"/>
        <w:spacing w:after="120" w:line="240" w:lineRule="auto"/>
        <w:ind w:firstLine="720"/>
        <w:jc w:val="both"/>
        <w:rPr>
          <w:i/>
          <w:sz w:val="28"/>
          <w:szCs w:val="28"/>
        </w:rPr>
      </w:pPr>
      <w:r w:rsidRPr="0067400B">
        <w:rPr>
          <w:i/>
          <w:sz w:val="28"/>
          <w:szCs w:val="28"/>
        </w:rPr>
        <w:t>e)</w:t>
      </w:r>
      <w:r w:rsidR="00E86E27" w:rsidRPr="0067400B">
        <w:rPr>
          <w:i/>
          <w:sz w:val="28"/>
          <w:szCs w:val="28"/>
        </w:rPr>
        <w:t xml:space="preserve"> Xử lý các trường hợp sốt, ho, khó thở hoặc nghi ngờ mắc Covid-19.</w:t>
      </w:r>
    </w:p>
    <w:p w:rsidR="00E86E27" w:rsidRPr="007E49AD" w:rsidRDefault="007E49AD" w:rsidP="00393B70">
      <w:pPr>
        <w:pStyle w:val="Other0"/>
        <w:shd w:val="clear" w:color="auto" w:fill="auto"/>
        <w:spacing w:after="120" w:line="240" w:lineRule="auto"/>
        <w:ind w:firstLine="720"/>
        <w:jc w:val="both"/>
        <w:rPr>
          <w:sz w:val="28"/>
          <w:szCs w:val="28"/>
        </w:rPr>
      </w:pPr>
      <w:r w:rsidRPr="007E49AD">
        <w:rPr>
          <w:sz w:val="28"/>
          <w:szCs w:val="28"/>
        </w:rPr>
        <w:t>+</w:t>
      </w:r>
      <w:r w:rsidR="00E86E27" w:rsidRPr="007E49AD">
        <w:rPr>
          <w:sz w:val="28"/>
          <w:szCs w:val="28"/>
        </w:rPr>
        <w:t xml:space="preserve"> Tiến hành cách ly và điều tra tra dịch tễ.</w:t>
      </w:r>
    </w:p>
    <w:p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1</w:t>
      </w:r>
      <w:r w:rsidR="00557C5E">
        <w:rPr>
          <w:b/>
          <w:sz w:val="28"/>
          <w:szCs w:val="28"/>
          <w:lang w:val="vi-VN"/>
        </w:rPr>
        <w:t>.</w:t>
      </w:r>
      <w:r>
        <w:rPr>
          <w:sz w:val="28"/>
          <w:szCs w:val="28"/>
        </w:rPr>
        <w:t xml:space="preserve"> Giáo viên cho lớp học tạm dừng, thực hiện biện pháp hạn chế tiếp xúc giữa người nghi ngờ và những người khác với khoảng cách ít nhất 02m.</w:t>
      </w:r>
    </w:p>
    <w:p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2</w:t>
      </w:r>
      <w:r w:rsidR="00557C5E">
        <w:rPr>
          <w:b/>
          <w:sz w:val="28"/>
          <w:szCs w:val="28"/>
          <w:lang w:val="vi-VN"/>
        </w:rPr>
        <w:t>.</w:t>
      </w:r>
      <w:r>
        <w:rPr>
          <w:sz w:val="28"/>
          <w:szCs w:val="28"/>
        </w:rPr>
        <w:t xml:space="preserve"> Giáo viên liên hệ nhân viên y tế (hoặc nhân viên y tế của trạm y tế đị phương) thực hiện cách ly và điều tra dịch tễ.</w:t>
      </w:r>
    </w:p>
    <w:p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3</w:t>
      </w:r>
      <w:r w:rsidR="00557C5E">
        <w:rPr>
          <w:b/>
          <w:sz w:val="28"/>
          <w:szCs w:val="28"/>
          <w:lang w:val="vi-VN"/>
        </w:rPr>
        <w:t>.</w:t>
      </w:r>
      <w:r>
        <w:rPr>
          <w:sz w:val="28"/>
          <w:szCs w:val="28"/>
        </w:rPr>
        <w:t xml:space="preserve"> Nhân viên y tế được trang bị đồ bảo hộ, đưa người nghi ngờ đến khu cách ly riêng (phòng cách ly riêng của trường)</w:t>
      </w:r>
    </w:p>
    <w:p w:rsidR="00E86E27" w:rsidRDefault="00E86E27" w:rsidP="00393B70">
      <w:pPr>
        <w:pStyle w:val="Other0"/>
        <w:shd w:val="clear" w:color="auto" w:fill="auto"/>
        <w:spacing w:after="120" w:line="240" w:lineRule="auto"/>
        <w:ind w:firstLine="720"/>
        <w:jc w:val="both"/>
        <w:rPr>
          <w:sz w:val="28"/>
          <w:szCs w:val="28"/>
        </w:rPr>
      </w:pPr>
      <w:r w:rsidRPr="007E49AD">
        <w:rPr>
          <w:b/>
          <w:sz w:val="28"/>
          <w:szCs w:val="28"/>
        </w:rPr>
        <w:t>Bước 4</w:t>
      </w:r>
      <w:r w:rsidR="00557C5E">
        <w:rPr>
          <w:b/>
          <w:sz w:val="28"/>
          <w:szCs w:val="28"/>
          <w:lang w:val="vi-VN"/>
        </w:rPr>
        <w:t>.</w:t>
      </w:r>
      <w:r>
        <w:rPr>
          <w:sz w:val="28"/>
          <w:szCs w:val="28"/>
        </w:rPr>
        <w:t xml:space="preserve"> Nhân viên y tế thực hiện khai thác tiền </w:t>
      </w:r>
      <w:r w:rsidR="00106185">
        <w:rPr>
          <w:sz w:val="28"/>
          <w:szCs w:val="28"/>
        </w:rPr>
        <w:t>sử tiếp xúc dịch tễ của người nghi ngờ, mời cha mẹ học sinh đến trường để phối hợp hỏi tiền sử tiếp xúc dixh5 tễ và thực hiện các biện pháp xử lý.</w:t>
      </w:r>
    </w:p>
    <w:p w:rsidR="00106185" w:rsidRPr="007E49AD" w:rsidRDefault="007E49AD" w:rsidP="00393B70">
      <w:pPr>
        <w:pStyle w:val="Other0"/>
        <w:shd w:val="clear" w:color="auto" w:fill="auto"/>
        <w:spacing w:after="120" w:line="240" w:lineRule="auto"/>
        <w:ind w:firstLine="720"/>
        <w:jc w:val="both"/>
        <w:rPr>
          <w:sz w:val="28"/>
          <w:szCs w:val="28"/>
        </w:rPr>
      </w:pPr>
      <w:r w:rsidRPr="007E49AD">
        <w:rPr>
          <w:sz w:val="28"/>
          <w:szCs w:val="28"/>
        </w:rPr>
        <w:t>+</w:t>
      </w:r>
      <w:r w:rsidR="00106185" w:rsidRPr="007E49AD">
        <w:rPr>
          <w:sz w:val="28"/>
          <w:szCs w:val="28"/>
        </w:rPr>
        <w:t xml:space="preserve"> Nội dung điều tra dịch tễ</w:t>
      </w:r>
    </w:p>
    <w:p w:rsidR="00E86E27" w:rsidRDefault="00106185" w:rsidP="00393B70">
      <w:pPr>
        <w:pStyle w:val="Other0"/>
        <w:shd w:val="clear" w:color="auto" w:fill="auto"/>
        <w:spacing w:after="120" w:line="240" w:lineRule="auto"/>
        <w:ind w:firstLine="720"/>
        <w:jc w:val="both"/>
        <w:rPr>
          <w:sz w:val="28"/>
          <w:szCs w:val="28"/>
        </w:rPr>
      </w:pPr>
      <w:r>
        <w:rPr>
          <w:sz w:val="28"/>
          <w:szCs w:val="28"/>
        </w:rPr>
        <w:t>Trong 14 ngày gần nhất có tiếp x</w:t>
      </w:r>
      <w:r w:rsidR="00B05B35">
        <w:rPr>
          <w:sz w:val="28"/>
          <w:szCs w:val="28"/>
        </w:rPr>
        <w:t>úc</w:t>
      </w:r>
      <w:r>
        <w:rPr>
          <w:sz w:val="28"/>
          <w:szCs w:val="28"/>
        </w:rPr>
        <w:t xml:space="preserve"> gần (sống cùng nhà, học cùng lớp, sinh hoạt chung, tiếp xúc trực tiếp trong khoảng 1-2 m, di chuyển trên cùng phương </w:t>
      </w:r>
      <w:proofErr w:type="gramStart"/>
      <w:r>
        <w:rPr>
          <w:sz w:val="28"/>
          <w:szCs w:val="28"/>
        </w:rPr>
        <w:t>tiện,..</w:t>
      </w:r>
      <w:proofErr w:type="gramEnd"/>
      <w:r>
        <w:rPr>
          <w:sz w:val="28"/>
          <w:szCs w:val="28"/>
        </w:rPr>
        <w:t>) với những người đi về từ vùng dịch theo khuyến cáo của Bộ y tế, người nghi ngờ hoặc xét nghiệm “dương tính” với Covid-19.</w:t>
      </w:r>
    </w:p>
    <w:bookmarkEnd w:id="5"/>
    <w:p w:rsidR="00207943" w:rsidRPr="00E47AD9" w:rsidRDefault="00207943" w:rsidP="00207943">
      <w:pPr>
        <w:ind w:left="-130" w:right="-130" w:firstLine="697"/>
        <w:jc w:val="both"/>
        <w:rPr>
          <w:rFonts w:ascii="Times New Roman" w:hAnsi="Times New Roman" w:cs="Times New Roman"/>
          <w:spacing w:val="-10"/>
          <w:sz w:val="28"/>
          <w:szCs w:val="28"/>
          <w:lang w:val="vi-VN"/>
        </w:rPr>
      </w:pPr>
      <w:r w:rsidRPr="00954F77">
        <w:rPr>
          <w:rFonts w:ascii="Times New Roman" w:hAnsi="Times New Roman" w:cs="Times New Roman"/>
          <w:sz w:val="28"/>
          <w:szCs w:val="28"/>
        </w:rPr>
        <w:lastRenderedPageBreak/>
        <w:t>T</w:t>
      </w:r>
      <w:r>
        <w:rPr>
          <w:rFonts w:ascii="Times New Roman" w:hAnsi="Times New Roman" w:cs="Times New Roman"/>
          <w:sz w:val="28"/>
          <w:szCs w:val="28"/>
          <w:lang w:val="vi-VN"/>
        </w:rPr>
        <w:t>iếp tục t</w:t>
      </w:r>
      <w:r w:rsidRPr="00954F77">
        <w:rPr>
          <w:rFonts w:ascii="Times New Roman" w:hAnsi="Times New Roman" w:cs="Times New Roman"/>
          <w:sz w:val="28"/>
          <w:szCs w:val="28"/>
        </w:rPr>
        <w:t xml:space="preserve">hực hiện </w:t>
      </w:r>
      <w:r>
        <w:rPr>
          <w:rFonts w:ascii="Times New Roman" w:hAnsi="Times New Roman" w:cs="Times New Roman"/>
          <w:sz w:val="28"/>
          <w:szCs w:val="28"/>
          <w:lang w:val="vi-VN"/>
        </w:rPr>
        <w:t>Kế hoạch số 279</w:t>
      </w:r>
      <w:r w:rsidRPr="00954F77">
        <w:rPr>
          <w:rFonts w:ascii="Times New Roman" w:hAnsi="Times New Roman" w:cs="Times New Roman"/>
          <w:spacing w:val="-10"/>
          <w:sz w:val="28"/>
          <w:szCs w:val="28"/>
        </w:rPr>
        <w:t>/</w:t>
      </w:r>
      <w:r>
        <w:rPr>
          <w:rFonts w:ascii="Times New Roman" w:hAnsi="Times New Roman" w:cs="Times New Roman"/>
          <w:spacing w:val="-10"/>
          <w:sz w:val="28"/>
          <w:szCs w:val="28"/>
          <w:lang w:val="vi-VN"/>
        </w:rPr>
        <w:t xml:space="preserve">KH - THAL </w:t>
      </w:r>
      <w:r w:rsidRPr="00954F77">
        <w:rPr>
          <w:rFonts w:ascii="Times New Roman" w:hAnsi="Times New Roman" w:cs="Times New Roman"/>
          <w:spacing w:val="-10"/>
          <w:sz w:val="28"/>
          <w:szCs w:val="28"/>
        </w:rPr>
        <w:t xml:space="preserve">ngày </w:t>
      </w:r>
      <w:r>
        <w:rPr>
          <w:rFonts w:ascii="Times New Roman" w:hAnsi="Times New Roman" w:cs="Times New Roman"/>
          <w:spacing w:val="-10"/>
          <w:sz w:val="28"/>
          <w:szCs w:val="28"/>
          <w:lang w:val="vi-VN"/>
        </w:rPr>
        <w:t>20</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w:t>
      </w:r>
      <w:r>
        <w:rPr>
          <w:rFonts w:ascii="Times New Roman" w:hAnsi="Times New Roman" w:cs="Times New Roman"/>
          <w:spacing w:val="-10"/>
          <w:sz w:val="28"/>
          <w:szCs w:val="28"/>
          <w:lang w:val="vi-VN"/>
        </w:rPr>
        <w:t>Trường Tiêu học An Linh</w:t>
      </w:r>
      <w:r w:rsidRPr="00954F77">
        <w:rPr>
          <w:rFonts w:ascii="Times New Roman" w:hAnsi="Times New Roman" w:cs="Times New Roman"/>
          <w:spacing w:val="-10"/>
          <w:sz w:val="28"/>
          <w:szCs w:val="28"/>
        </w:rPr>
        <w:t xml:space="preserve"> </w:t>
      </w:r>
      <w:r>
        <w:rPr>
          <w:rFonts w:ascii="Times New Roman" w:hAnsi="Times New Roman" w:cs="Times New Roman"/>
          <w:sz w:val="28"/>
          <w:szCs w:val="28"/>
          <w:lang w:val="vi-VN"/>
        </w:rPr>
        <w:t>về kế hoạch phương án đảm bảo các quy định phòng, chống dịch Covid-19 khi học sinh đi học trở lại năm học 2021-2022.</w:t>
      </w:r>
    </w:p>
    <w:p w:rsidR="008A58F6" w:rsidRDefault="00185033" w:rsidP="00393B70">
      <w:pPr>
        <w:pStyle w:val="Other0"/>
        <w:shd w:val="clear" w:color="auto" w:fill="auto"/>
        <w:spacing w:after="120" w:line="240" w:lineRule="auto"/>
        <w:ind w:firstLine="720"/>
        <w:jc w:val="both"/>
        <w:rPr>
          <w:b/>
          <w:sz w:val="28"/>
          <w:szCs w:val="28"/>
        </w:rPr>
      </w:pPr>
      <w:r w:rsidRPr="00A237CB">
        <w:rPr>
          <w:b/>
          <w:sz w:val="28"/>
          <w:szCs w:val="28"/>
        </w:rPr>
        <w:t>I</w:t>
      </w:r>
      <w:r w:rsidR="00F65F00">
        <w:rPr>
          <w:b/>
          <w:sz w:val="28"/>
          <w:szCs w:val="28"/>
        </w:rPr>
        <w:t>V</w:t>
      </w:r>
      <w:r w:rsidRPr="00A237CB">
        <w:rPr>
          <w:b/>
          <w:sz w:val="28"/>
          <w:szCs w:val="28"/>
        </w:rPr>
        <w:t xml:space="preserve">. </w:t>
      </w:r>
      <w:r w:rsidR="00FC42FD" w:rsidRPr="00A237CB">
        <w:rPr>
          <w:b/>
          <w:sz w:val="28"/>
          <w:szCs w:val="28"/>
        </w:rPr>
        <w:t>PHÂN CÔNG</w:t>
      </w:r>
      <w:r w:rsidRPr="00A237CB">
        <w:rPr>
          <w:b/>
          <w:sz w:val="28"/>
          <w:szCs w:val="28"/>
        </w:rPr>
        <w:t xml:space="preserve"> THỰC HIỆN</w:t>
      </w:r>
    </w:p>
    <w:p w:rsidR="00557C5E" w:rsidRPr="00E47AD9" w:rsidRDefault="00557C5E" w:rsidP="00557C5E">
      <w:pPr>
        <w:ind w:left="-130" w:right="-130" w:firstLine="697"/>
        <w:jc w:val="both"/>
        <w:rPr>
          <w:rFonts w:ascii="Times New Roman" w:hAnsi="Times New Roman" w:cs="Times New Roman"/>
          <w:spacing w:val="-10"/>
          <w:sz w:val="28"/>
          <w:szCs w:val="28"/>
          <w:lang w:val="vi-VN"/>
        </w:rPr>
      </w:pPr>
      <w:r w:rsidRPr="00954F77">
        <w:rPr>
          <w:rFonts w:ascii="Times New Roman" w:hAnsi="Times New Roman" w:cs="Times New Roman"/>
          <w:sz w:val="28"/>
          <w:szCs w:val="28"/>
        </w:rPr>
        <w:t>T</w:t>
      </w:r>
      <w:r>
        <w:rPr>
          <w:rFonts w:ascii="Times New Roman" w:hAnsi="Times New Roman" w:cs="Times New Roman"/>
          <w:sz w:val="28"/>
          <w:szCs w:val="28"/>
          <w:lang w:val="vi-VN"/>
        </w:rPr>
        <w:t>iếp tục t</w:t>
      </w:r>
      <w:r w:rsidRPr="00954F77">
        <w:rPr>
          <w:rFonts w:ascii="Times New Roman" w:hAnsi="Times New Roman" w:cs="Times New Roman"/>
          <w:sz w:val="28"/>
          <w:szCs w:val="28"/>
        </w:rPr>
        <w:t xml:space="preserve">hực hiện </w:t>
      </w:r>
      <w:r>
        <w:rPr>
          <w:rFonts w:ascii="Times New Roman" w:hAnsi="Times New Roman" w:cs="Times New Roman"/>
          <w:sz w:val="28"/>
          <w:szCs w:val="28"/>
          <w:lang w:val="vi-VN"/>
        </w:rPr>
        <w:t>Kế hoạch số 279</w:t>
      </w:r>
      <w:r w:rsidRPr="00954F77">
        <w:rPr>
          <w:rFonts w:ascii="Times New Roman" w:hAnsi="Times New Roman" w:cs="Times New Roman"/>
          <w:spacing w:val="-10"/>
          <w:sz w:val="28"/>
          <w:szCs w:val="28"/>
        </w:rPr>
        <w:t>/</w:t>
      </w:r>
      <w:r>
        <w:rPr>
          <w:rFonts w:ascii="Times New Roman" w:hAnsi="Times New Roman" w:cs="Times New Roman"/>
          <w:spacing w:val="-10"/>
          <w:sz w:val="28"/>
          <w:szCs w:val="28"/>
          <w:lang w:val="vi-VN"/>
        </w:rPr>
        <w:t xml:space="preserve">KH - THAL </w:t>
      </w:r>
      <w:r w:rsidRPr="00954F77">
        <w:rPr>
          <w:rFonts w:ascii="Times New Roman" w:hAnsi="Times New Roman" w:cs="Times New Roman"/>
          <w:spacing w:val="-10"/>
          <w:sz w:val="28"/>
          <w:szCs w:val="28"/>
        </w:rPr>
        <w:t xml:space="preserve">ngày </w:t>
      </w:r>
      <w:r>
        <w:rPr>
          <w:rFonts w:ascii="Times New Roman" w:hAnsi="Times New Roman" w:cs="Times New Roman"/>
          <w:spacing w:val="-10"/>
          <w:sz w:val="28"/>
          <w:szCs w:val="28"/>
          <w:lang w:val="vi-VN"/>
        </w:rPr>
        <w:t>20</w:t>
      </w:r>
      <w:r>
        <w:rPr>
          <w:rFonts w:ascii="Times New Roman" w:hAnsi="Times New Roman" w:cs="Times New Roman"/>
          <w:spacing w:val="-10"/>
          <w:sz w:val="28"/>
          <w:szCs w:val="28"/>
        </w:rPr>
        <w:t xml:space="preserve"> tháng </w:t>
      </w:r>
      <w:r w:rsidRPr="00954F77">
        <w:rPr>
          <w:rFonts w:ascii="Times New Roman" w:hAnsi="Times New Roman" w:cs="Times New Roman"/>
          <w:spacing w:val="-10"/>
          <w:sz w:val="28"/>
          <w:szCs w:val="28"/>
        </w:rPr>
        <w:t>12</w:t>
      </w:r>
      <w:r>
        <w:rPr>
          <w:rFonts w:ascii="Times New Roman" w:hAnsi="Times New Roman" w:cs="Times New Roman"/>
          <w:spacing w:val="-10"/>
          <w:sz w:val="28"/>
          <w:szCs w:val="28"/>
        </w:rPr>
        <w:t xml:space="preserve"> năm </w:t>
      </w:r>
      <w:r w:rsidRPr="00954F77">
        <w:rPr>
          <w:rFonts w:ascii="Times New Roman" w:hAnsi="Times New Roman" w:cs="Times New Roman"/>
          <w:spacing w:val="-10"/>
          <w:sz w:val="28"/>
          <w:szCs w:val="28"/>
        </w:rPr>
        <w:t xml:space="preserve">2021 của </w:t>
      </w:r>
      <w:r>
        <w:rPr>
          <w:rFonts w:ascii="Times New Roman" w:hAnsi="Times New Roman" w:cs="Times New Roman"/>
          <w:spacing w:val="-10"/>
          <w:sz w:val="28"/>
          <w:szCs w:val="28"/>
          <w:lang w:val="vi-VN"/>
        </w:rPr>
        <w:t>Trường Tiêu học An Linh</w:t>
      </w:r>
      <w:r w:rsidRPr="00954F77">
        <w:rPr>
          <w:rFonts w:ascii="Times New Roman" w:hAnsi="Times New Roman" w:cs="Times New Roman"/>
          <w:spacing w:val="-10"/>
          <w:sz w:val="28"/>
          <w:szCs w:val="28"/>
        </w:rPr>
        <w:t xml:space="preserve"> </w:t>
      </w:r>
      <w:r>
        <w:rPr>
          <w:rFonts w:ascii="Times New Roman" w:hAnsi="Times New Roman" w:cs="Times New Roman"/>
          <w:sz w:val="28"/>
          <w:szCs w:val="28"/>
          <w:lang w:val="vi-VN"/>
        </w:rPr>
        <w:t>về kế hoạch phương án đảm bảo các quy định phòng, chống dịch Covid-19 khi học sinh đi học trở lại năm học 2021-2022.</w:t>
      </w:r>
    </w:p>
    <w:p w:rsidR="00FC42FD" w:rsidRPr="00A237CB" w:rsidRDefault="00FC42FD" w:rsidP="00FC42FD">
      <w:pPr>
        <w:spacing w:after="120" w:line="240" w:lineRule="auto"/>
        <w:ind w:firstLine="720"/>
        <w:jc w:val="both"/>
        <w:rPr>
          <w:rFonts w:ascii="Times New Roman" w:hAnsi="Times New Roman" w:cs="Times New Roman"/>
          <w:b/>
          <w:sz w:val="28"/>
          <w:szCs w:val="28"/>
        </w:rPr>
      </w:pPr>
      <w:r w:rsidRPr="00A237CB">
        <w:rPr>
          <w:rFonts w:ascii="Times New Roman" w:hAnsi="Times New Roman" w:cs="Times New Roman"/>
          <w:b/>
          <w:sz w:val="28"/>
          <w:szCs w:val="28"/>
        </w:rPr>
        <w:t>IV. THỜI GIAN THỰC HIỆN</w:t>
      </w:r>
    </w:p>
    <w:p w:rsidR="00FC42FD" w:rsidRPr="00A237CB" w:rsidRDefault="00FC42FD" w:rsidP="00FC42FD">
      <w:pPr>
        <w:spacing w:after="120" w:line="240" w:lineRule="auto"/>
        <w:ind w:firstLine="720"/>
        <w:jc w:val="both"/>
        <w:rPr>
          <w:rFonts w:ascii="Times New Roman" w:hAnsi="Times New Roman" w:cs="Times New Roman"/>
          <w:sz w:val="28"/>
          <w:szCs w:val="28"/>
        </w:rPr>
      </w:pPr>
      <w:bookmarkStart w:id="7" w:name="_Hlk90280287"/>
      <w:r w:rsidRPr="00A237CB">
        <w:rPr>
          <w:rFonts w:ascii="Times New Roman" w:hAnsi="Times New Roman" w:cs="Times New Roman"/>
          <w:sz w:val="28"/>
          <w:szCs w:val="28"/>
        </w:rPr>
        <w:t xml:space="preserve">- Ngày </w:t>
      </w:r>
      <w:r w:rsidR="00C644DB">
        <w:rPr>
          <w:rFonts w:ascii="Times New Roman" w:hAnsi="Times New Roman" w:cs="Times New Roman"/>
          <w:sz w:val="28"/>
          <w:szCs w:val="28"/>
        </w:rPr>
        <w:t>04</w:t>
      </w:r>
      <w:r w:rsidRPr="00A237CB">
        <w:rPr>
          <w:rFonts w:ascii="Times New Roman" w:hAnsi="Times New Roman" w:cs="Times New Roman"/>
          <w:sz w:val="28"/>
          <w:szCs w:val="28"/>
        </w:rPr>
        <w:t>/</w:t>
      </w:r>
      <w:r w:rsidR="00C644DB">
        <w:rPr>
          <w:rFonts w:ascii="Times New Roman" w:hAnsi="Times New Roman" w:cs="Times New Roman"/>
          <w:sz w:val="28"/>
          <w:szCs w:val="28"/>
        </w:rPr>
        <w:t>01</w:t>
      </w:r>
      <w:r w:rsidRPr="00A237CB">
        <w:rPr>
          <w:rFonts w:ascii="Times New Roman" w:hAnsi="Times New Roman" w:cs="Times New Roman"/>
          <w:sz w:val="28"/>
          <w:szCs w:val="28"/>
        </w:rPr>
        <w:t>/202</w:t>
      </w:r>
      <w:r w:rsidR="00C644DB">
        <w:rPr>
          <w:rFonts w:ascii="Times New Roman" w:hAnsi="Times New Roman" w:cs="Times New Roman"/>
          <w:sz w:val="28"/>
          <w:szCs w:val="28"/>
        </w:rPr>
        <w:t>2</w:t>
      </w:r>
      <w:r w:rsidRPr="00A237CB">
        <w:rPr>
          <w:rFonts w:ascii="Times New Roman" w:hAnsi="Times New Roman" w:cs="Times New Roman"/>
          <w:sz w:val="28"/>
          <w:szCs w:val="28"/>
        </w:rPr>
        <w:t xml:space="preserve"> họp triển khai kế hoạch, phân công thực hiện các biện pháp phòng, chống dịch bệnh Covid-19 khi học sinh đi học trở lại.</w:t>
      </w:r>
    </w:p>
    <w:p w:rsidR="00C76140" w:rsidRPr="00A237CB" w:rsidRDefault="00C76140" w:rsidP="00FC42FD">
      <w:pPr>
        <w:spacing w:after="12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 xml:space="preserve">- Từ ngày </w:t>
      </w:r>
      <w:r w:rsidR="00C644DB">
        <w:rPr>
          <w:rFonts w:ascii="Times New Roman" w:hAnsi="Times New Roman" w:cs="Times New Roman"/>
          <w:sz w:val="28"/>
          <w:szCs w:val="28"/>
        </w:rPr>
        <w:t>09</w:t>
      </w:r>
      <w:r w:rsidRPr="00A237CB">
        <w:rPr>
          <w:rFonts w:ascii="Times New Roman" w:hAnsi="Times New Roman" w:cs="Times New Roman"/>
          <w:sz w:val="28"/>
          <w:szCs w:val="28"/>
        </w:rPr>
        <w:t>/</w:t>
      </w:r>
      <w:r w:rsidR="00C644DB">
        <w:rPr>
          <w:rFonts w:ascii="Times New Roman" w:hAnsi="Times New Roman" w:cs="Times New Roman"/>
          <w:sz w:val="28"/>
          <w:szCs w:val="28"/>
        </w:rPr>
        <w:t>01</w:t>
      </w:r>
      <w:r w:rsidRPr="00A237CB">
        <w:rPr>
          <w:rFonts w:ascii="Times New Roman" w:hAnsi="Times New Roman" w:cs="Times New Roman"/>
          <w:sz w:val="28"/>
          <w:szCs w:val="28"/>
        </w:rPr>
        <w:t>/202</w:t>
      </w:r>
      <w:r w:rsidR="00C644DB">
        <w:rPr>
          <w:rFonts w:ascii="Times New Roman" w:hAnsi="Times New Roman" w:cs="Times New Roman"/>
          <w:sz w:val="28"/>
          <w:szCs w:val="28"/>
        </w:rPr>
        <w:t>2</w:t>
      </w:r>
      <w:r w:rsidRPr="00A237CB">
        <w:rPr>
          <w:rFonts w:ascii="Times New Roman" w:hAnsi="Times New Roman" w:cs="Times New Roman"/>
          <w:sz w:val="28"/>
          <w:szCs w:val="28"/>
        </w:rPr>
        <w:t xml:space="preserve"> tổ chức đón học sinh trở lại trường và thực hiện các hoạt động dạy và học đồng thời tiếp tục các hoạt động phòng, chống dịch bệnh.</w:t>
      </w:r>
    </w:p>
    <w:bookmarkEnd w:id="7"/>
    <w:p w:rsidR="00A32FAD" w:rsidRPr="004B6232" w:rsidRDefault="00A32FAD" w:rsidP="004B6232">
      <w:pPr>
        <w:spacing w:after="0" w:line="240" w:lineRule="auto"/>
        <w:ind w:firstLine="720"/>
        <w:jc w:val="both"/>
        <w:rPr>
          <w:rFonts w:ascii="Times New Roman" w:hAnsi="Times New Roman" w:cs="Times New Roman"/>
          <w:sz w:val="28"/>
          <w:szCs w:val="28"/>
        </w:rPr>
      </w:pPr>
      <w:r w:rsidRPr="00A237CB">
        <w:rPr>
          <w:rFonts w:ascii="Times New Roman" w:hAnsi="Times New Roman" w:cs="Times New Roman"/>
          <w:sz w:val="28"/>
          <w:szCs w:val="28"/>
        </w:rPr>
        <w:t xml:space="preserve">Trên đây là </w:t>
      </w:r>
      <w:r w:rsidR="007E49AD">
        <w:rPr>
          <w:rFonts w:ascii="Times New Roman" w:hAnsi="Times New Roman" w:cs="Times New Roman"/>
          <w:sz w:val="28"/>
          <w:szCs w:val="28"/>
        </w:rPr>
        <w:t>K</w:t>
      </w:r>
      <w:r w:rsidRPr="00A237CB">
        <w:rPr>
          <w:rFonts w:ascii="Times New Roman" w:hAnsi="Times New Roman" w:cs="Times New Roman"/>
          <w:sz w:val="28"/>
          <w:szCs w:val="28"/>
        </w:rPr>
        <w:t>ế hoạc</w:t>
      </w:r>
      <w:r w:rsidR="005866FD" w:rsidRPr="00A237CB">
        <w:rPr>
          <w:rFonts w:ascii="Times New Roman" w:hAnsi="Times New Roman" w:cs="Times New Roman"/>
          <w:sz w:val="28"/>
          <w:szCs w:val="28"/>
        </w:rPr>
        <w:t xml:space="preserve">h </w:t>
      </w:r>
      <w:r w:rsidR="007E49AD">
        <w:rPr>
          <w:rFonts w:ascii="Times New Roman" w:hAnsi="Times New Roman" w:cs="Times New Roman"/>
          <w:sz w:val="28"/>
          <w:szCs w:val="28"/>
        </w:rPr>
        <w:t>dạy học trực tiếp</w:t>
      </w:r>
      <w:r w:rsidR="00C12616">
        <w:rPr>
          <w:rFonts w:ascii="Times New Roman" w:hAnsi="Times New Roman" w:cs="Times New Roman"/>
          <w:sz w:val="28"/>
          <w:szCs w:val="28"/>
          <w:lang w:val="vi-VN"/>
        </w:rPr>
        <w:t xml:space="preserve"> giai đoạn tiếp theo</w:t>
      </w:r>
      <w:r w:rsidR="005866FD" w:rsidRPr="00A237CB">
        <w:rPr>
          <w:rFonts w:ascii="Times New Roman" w:hAnsi="Times New Roman" w:cs="Times New Roman"/>
          <w:sz w:val="28"/>
          <w:szCs w:val="28"/>
        </w:rPr>
        <w:t xml:space="preserve"> của </w:t>
      </w:r>
      <w:r w:rsidRPr="00A237CB">
        <w:rPr>
          <w:rFonts w:ascii="Times New Roman" w:hAnsi="Times New Roman" w:cs="Times New Roman"/>
          <w:sz w:val="28"/>
          <w:szCs w:val="28"/>
        </w:rPr>
        <w:t xml:space="preserve">Trường Tiểu học </w:t>
      </w:r>
      <w:r w:rsidR="00E50754" w:rsidRPr="00A237CB">
        <w:rPr>
          <w:rFonts w:ascii="Times New Roman" w:hAnsi="Times New Roman" w:cs="Times New Roman"/>
          <w:sz w:val="28"/>
          <w:szCs w:val="28"/>
        </w:rPr>
        <w:t>An Linh</w:t>
      </w:r>
      <w:r w:rsidR="007E49AD">
        <w:rPr>
          <w:rFonts w:ascii="Times New Roman" w:hAnsi="Times New Roman" w:cs="Times New Roman"/>
          <w:sz w:val="28"/>
          <w:szCs w:val="28"/>
        </w:rPr>
        <w:t>.</w:t>
      </w:r>
      <w:r w:rsidR="004B6232">
        <w:rPr>
          <w:rFonts w:ascii="Times New Roman" w:hAnsi="Times New Roman" w:cs="Times New Roman"/>
          <w:sz w:val="28"/>
          <w:szCs w:val="28"/>
        </w:rPr>
        <w:t xml:space="preserve"> </w:t>
      </w:r>
      <w:r w:rsidR="004B6232" w:rsidRPr="00E76260">
        <w:rPr>
          <w:rFonts w:ascii="Times New Roman" w:hAnsi="Times New Roman" w:cs="Times New Roman"/>
          <w:sz w:val="28"/>
          <w:szCs w:val="28"/>
        </w:rPr>
        <w:t>trong quá trình thực hiện</w:t>
      </w:r>
      <w:r w:rsidR="004B6232">
        <w:rPr>
          <w:rFonts w:ascii="Times New Roman" w:hAnsi="Times New Roman" w:cs="Times New Roman"/>
          <w:sz w:val="28"/>
          <w:szCs w:val="28"/>
        </w:rPr>
        <w:t xml:space="preserve"> Nhà</w:t>
      </w:r>
      <w:r w:rsidR="004B6232" w:rsidRPr="00E76260">
        <w:rPr>
          <w:rFonts w:ascii="Times New Roman" w:hAnsi="Times New Roman" w:cs="Times New Roman"/>
          <w:sz w:val="28"/>
          <w:szCs w:val="28"/>
        </w:rPr>
        <w:t xml:space="preserve"> trường sẽ có điều chỉnh cho phù hợp với tình hình thực tế của dịch bệnh</w:t>
      </w:r>
      <w:r w:rsidRPr="00A237CB">
        <w:rPr>
          <w:rFonts w:ascii="Times New Roman" w:hAnsi="Times New Roman" w:cs="Times New Roman"/>
          <w:sz w:val="28"/>
          <w:szCs w:val="28"/>
        </w:rPr>
        <w:t>./.</w:t>
      </w:r>
    </w:p>
    <w:tbl>
      <w:tblPr>
        <w:tblW w:w="9450" w:type="dxa"/>
        <w:jc w:val="center"/>
        <w:tblLook w:val="01E0" w:firstRow="1" w:lastRow="1" w:firstColumn="1" w:lastColumn="1" w:noHBand="0" w:noVBand="0"/>
      </w:tblPr>
      <w:tblGrid>
        <w:gridCol w:w="6521"/>
        <w:gridCol w:w="2929"/>
      </w:tblGrid>
      <w:tr w:rsidR="00A32FAD" w:rsidRPr="008A08BD" w:rsidTr="007B16F8">
        <w:trPr>
          <w:jc w:val="center"/>
        </w:trPr>
        <w:tc>
          <w:tcPr>
            <w:tcW w:w="6521" w:type="dxa"/>
          </w:tcPr>
          <w:p w:rsidR="00A32FAD" w:rsidRDefault="00A32FAD" w:rsidP="007E49AD">
            <w:pPr>
              <w:spacing w:after="0" w:line="240" w:lineRule="auto"/>
              <w:rPr>
                <w:rFonts w:ascii="Times New Roman" w:hAnsi="Times New Roman"/>
                <w:b/>
                <w:i/>
                <w:sz w:val="24"/>
                <w:szCs w:val="26"/>
              </w:rPr>
            </w:pPr>
            <w:r w:rsidRPr="00EF47C9">
              <w:rPr>
                <w:rFonts w:ascii="Times New Roman" w:hAnsi="Times New Roman"/>
                <w:b/>
                <w:i/>
                <w:sz w:val="24"/>
                <w:szCs w:val="26"/>
              </w:rPr>
              <w:t>Nơi nhận:</w:t>
            </w:r>
          </w:p>
          <w:p w:rsidR="00393E21" w:rsidRDefault="00A32FAD" w:rsidP="007E49AD">
            <w:pPr>
              <w:spacing w:after="0" w:line="240" w:lineRule="auto"/>
              <w:rPr>
                <w:rFonts w:ascii="Times New Roman" w:hAnsi="Times New Roman"/>
                <w:szCs w:val="26"/>
              </w:rPr>
            </w:pPr>
            <w:r>
              <w:rPr>
                <w:rFonts w:ascii="Times New Roman" w:hAnsi="Times New Roman"/>
                <w:szCs w:val="26"/>
              </w:rPr>
              <w:t>- Phòng GDĐT</w:t>
            </w:r>
            <w:r w:rsidR="005866FD">
              <w:rPr>
                <w:rFonts w:ascii="Times New Roman" w:hAnsi="Times New Roman"/>
                <w:szCs w:val="26"/>
              </w:rPr>
              <w:t xml:space="preserve"> (b/c)</w:t>
            </w:r>
            <w:r>
              <w:rPr>
                <w:rFonts w:ascii="Times New Roman" w:hAnsi="Times New Roman"/>
                <w:szCs w:val="26"/>
              </w:rPr>
              <w:t>;</w:t>
            </w:r>
          </w:p>
          <w:p w:rsidR="005866FD" w:rsidRDefault="00393E21" w:rsidP="007E49AD">
            <w:pPr>
              <w:spacing w:after="0" w:line="240" w:lineRule="auto"/>
              <w:rPr>
                <w:rFonts w:ascii="Times New Roman" w:hAnsi="Times New Roman"/>
                <w:szCs w:val="26"/>
              </w:rPr>
            </w:pPr>
            <w:r>
              <w:rPr>
                <w:rFonts w:ascii="Times New Roman" w:hAnsi="Times New Roman"/>
                <w:szCs w:val="26"/>
              </w:rPr>
              <w:t>- UBND xã An Linh</w:t>
            </w:r>
          </w:p>
          <w:p w:rsidR="00A32FAD" w:rsidRPr="00EF47C9" w:rsidRDefault="005866FD" w:rsidP="007E49AD">
            <w:pPr>
              <w:spacing w:after="0" w:line="240" w:lineRule="auto"/>
              <w:rPr>
                <w:rFonts w:ascii="Times New Roman" w:hAnsi="Times New Roman"/>
                <w:szCs w:val="26"/>
              </w:rPr>
            </w:pPr>
            <w:r>
              <w:rPr>
                <w:rFonts w:ascii="Times New Roman" w:hAnsi="Times New Roman"/>
                <w:szCs w:val="26"/>
              </w:rPr>
              <w:t>- Thành viên BCĐ;</w:t>
            </w:r>
          </w:p>
          <w:p w:rsidR="00A32FAD" w:rsidRPr="00112F75" w:rsidRDefault="00A32FAD" w:rsidP="007E49AD">
            <w:pPr>
              <w:spacing w:after="0" w:line="240" w:lineRule="auto"/>
              <w:rPr>
                <w:rFonts w:ascii="Times New Roman" w:hAnsi="Times New Roman"/>
                <w:szCs w:val="26"/>
              </w:rPr>
            </w:pPr>
            <w:r w:rsidRPr="00EF47C9">
              <w:rPr>
                <w:rFonts w:ascii="Times New Roman" w:hAnsi="Times New Roman"/>
                <w:szCs w:val="26"/>
              </w:rPr>
              <w:t>- Lưu: VT.</w:t>
            </w:r>
          </w:p>
          <w:p w:rsidR="00A32FAD" w:rsidRPr="008A08BD" w:rsidRDefault="00A32FAD" w:rsidP="00106185">
            <w:pPr>
              <w:spacing w:after="0"/>
              <w:jc w:val="center"/>
              <w:rPr>
                <w:rFonts w:ascii="Times New Roman" w:hAnsi="Times New Roman"/>
                <w:sz w:val="24"/>
                <w:szCs w:val="26"/>
              </w:rPr>
            </w:pPr>
          </w:p>
        </w:tc>
        <w:tc>
          <w:tcPr>
            <w:tcW w:w="2929" w:type="dxa"/>
          </w:tcPr>
          <w:p w:rsidR="00A32FAD" w:rsidRDefault="00A32FAD" w:rsidP="007E49AD">
            <w:pPr>
              <w:spacing w:after="0"/>
              <w:jc w:val="center"/>
              <w:rPr>
                <w:rFonts w:ascii="Times New Roman" w:hAnsi="Times New Roman"/>
                <w:b/>
                <w:sz w:val="26"/>
                <w:szCs w:val="26"/>
              </w:rPr>
            </w:pPr>
            <w:r>
              <w:rPr>
                <w:rFonts w:ascii="Times New Roman" w:hAnsi="Times New Roman"/>
                <w:b/>
                <w:sz w:val="26"/>
                <w:szCs w:val="26"/>
              </w:rPr>
              <w:t>HIỆU TRƯỞNG</w:t>
            </w:r>
          </w:p>
          <w:p w:rsidR="00A32FAD" w:rsidRDefault="00A32FAD" w:rsidP="007E49AD">
            <w:pPr>
              <w:spacing w:after="0"/>
              <w:jc w:val="center"/>
              <w:rPr>
                <w:rFonts w:ascii="Times New Roman" w:hAnsi="Times New Roman"/>
                <w:b/>
                <w:sz w:val="26"/>
                <w:szCs w:val="26"/>
              </w:rPr>
            </w:pPr>
          </w:p>
          <w:p w:rsidR="00A32FAD" w:rsidRPr="00B00F2A" w:rsidRDefault="00B00F2A" w:rsidP="007E49AD">
            <w:pPr>
              <w:spacing w:after="0"/>
              <w:jc w:val="center"/>
              <w:rPr>
                <w:rFonts w:ascii="Times New Roman" w:hAnsi="Times New Roman"/>
                <w:i/>
                <w:color w:val="FF0000"/>
                <w:sz w:val="24"/>
                <w:szCs w:val="24"/>
                <w:lang w:val="vi-VN"/>
              </w:rPr>
            </w:pPr>
            <w:r w:rsidRPr="00B00F2A">
              <w:rPr>
                <w:rFonts w:ascii="Times New Roman" w:hAnsi="Times New Roman"/>
                <w:i/>
                <w:color w:val="FF0000"/>
                <w:sz w:val="24"/>
                <w:szCs w:val="24"/>
                <w:lang w:val="vi-VN"/>
              </w:rPr>
              <w:t>(Đã ký)</w:t>
            </w:r>
          </w:p>
          <w:p w:rsidR="00A32FAD" w:rsidRPr="00B00F2A" w:rsidRDefault="00A32FAD" w:rsidP="007E49AD">
            <w:pPr>
              <w:spacing w:after="0"/>
              <w:jc w:val="center"/>
              <w:rPr>
                <w:rFonts w:ascii="Times New Roman" w:hAnsi="Times New Roman"/>
                <w:b/>
                <w:color w:val="FF0000"/>
                <w:sz w:val="26"/>
                <w:szCs w:val="26"/>
              </w:rPr>
            </w:pPr>
          </w:p>
          <w:p w:rsidR="00A32FAD" w:rsidRPr="008A08BD" w:rsidRDefault="00E50754" w:rsidP="007E49AD">
            <w:pPr>
              <w:spacing w:after="0"/>
              <w:jc w:val="center"/>
              <w:rPr>
                <w:rFonts w:ascii="Times New Roman" w:hAnsi="Times New Roman"/>
                <w:b/>
                <w:sz w:val="26"/>
                <w:szCs w:val="26"/>
              </w:rPr>
            </w:pPr>
            <w:r w:rsidRPr="00B00F2A">
              <w:rPr>
                <w:rFonts w:ascii="Times New Roman" w:hAnsi="Times New Roman"/>
                <w:b/>
                <w:color w:val="FF0000"/>
                <w:sz w:val="26"/>
                <w:szCs w:val="26"/>
              </w:rPr>
              <w:t>Trường Minh Cường</w:t>
            </w:r>
          </w:p>
        </w:tc>
      </w:tr>
    </w:tbl>
    <w:p w:rsidR="005866FD" w:rsidRPr="00DB27DC" w:rsidRDefault="005866FD" w:rsidP="00DB27DC">
      <w:pPr>
        <w:tabs>
          <w:tab w:val="left" w:pos="7770"/>
        </w:tabs>
      </w:pPr>
      <w:bookmarkStart w:id="8" w:name="_GoBack"/>
      <w:bookmarkEnd w:id="8"/>
    </w:p>
    <w:sectPr w:rsidR="005866FD" w:rsidRPr="00DB27DC" w:rsidSect="00EC591E">
      <w:headerReference w:type="default" r:id="rId8"/>
      <w:footerReference w:type="default" r:id="rId9"/>
      <w:pgSz w:w="11907" w:h="16840" w:code="9"/>
      <w:pgMar w:top="1077" w:right="1077" w:bottom="1077"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52B" w:rsidRDefault="00A4052B" w:rsidP="00BA11DA">
      <w:pPr>
        <w:spacing w:after="0" w:line="240" w:lineRule="auto"/>
      </w:pPr>
      <w:r>
        <w:separator/>
      </w:r>
    </w:p>
  </w:endnote>
  <w:endnote w:type="continuationSeparator" w:id="0">
    <w:p w:rsidR="00A4052B" w:rsidRDefault="00A4052B" w:rsidP="00BA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185" w:rsidRDefault="00106185">
    <w:pPr>
      <w:pStyle w:val="Footer"/>
      <w:jc w:val="right"/>
    </w:pPr>
  </w:p>
  <w:p w:rsidR="00106185" w:rsidRDefault="0010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52B" w:rsidRDefault="00A4052B" w:rsidP="00BA11DA">
      <w:pPr>
        <w:spacing w:after="0" w:line="240" w:lineRule="auto"/>
      </w:pPr>
      <w:r>
        <w:separator/>
      </w:r>
    </w:p>
  </w:footnote>
  <w:footnote w:type="continuationSeparator" w:id="0">
    <w:p w:rsidR="00A4052B" w:rsidRDefault="00A4052B" w:rsidP="00BA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605490"/>
      <w:docPartObj>
        <w:docPartGallery w:val="Page Numbers (Top of Page)"/>
        <w:docPartUnique/>
      </w:docPartObj>
    </w:sdtPr>
    <w:sdtEndPr>
      <w:rPr>
        <w:noProof/>
      </w:rPr>
    </w:sdtEndPr>
    <w:sdtContent>
      <w:p w:rsidR="00EC591E" w:rsidRDefault="00EC591E">
        <w:pPr>
          <w:pStyle w:val="Header"/>
          <w:jc w:val="center"/>
        </w:pPr>
        <w:r>
          <w:fldChar w:fldCharType="begin"/>
        </w:r>
        <w:r>
          <w:instrText xml:space="preserve"> PAGE   \* MERGEFORMAT </w:instrText>
        </w:r>
        <w:r>
          <w:fldChar w:fldCharType="separate"/>
        </w:r>
        <w:r w:rsidR="007B16F8">
          <w:rPr>
            <w:noProof/>
          </w:rPr>
          <w:t>8</w:t>
        </w:r>
        <w:r>
          <w:rPr>
            <w:noProof/>
          </w:rPr>
          <w:fldChar w:fldCharType="end"/>
        </w:r>
      </w:p>
    </w:sdtContent>
  </w:sdt>
  <w:p w:rsidR="00EC591E" w:rsidRDefault="00EC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CCD"/>
    <w:multiLevelType w:val="hybridMultilevel"/>
    <w:tmpl w:val="86701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EC2BD3"/>
    <w:multiLevelType w:val="hybridMultilevel"/>
    <w:tmpl w:val="63F07824"/>
    <w:lvl w:ilvl="0" w:tplc="E48E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13582"/>
    <w:multiLevelType w:val="hybridMultilevel"/>
    <w:tmpl w:val="15607548"/>
    <w:lvl w:ilvl="0" w:tplc="58A8A1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060E03"/>
    <w:multiLevelType w:val="multilevel"/>
    <w:tmpl w:val="5392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C2F49"/>
    <w:multiLevelType w:val="hybridMultilevel"/>
    <w:tmpl w:val="8D6875F2"/>
    <w:lvl w:ilvl="0" w:tplc="4476D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B0060"/>
    <w:multiLevelType w:val="hybridMultilevel"/>
    <w:tmpl w:val="DB6AFF16"/>
    <w:lvl w:ilvl="0" w:tplc="83526FA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A6697C"/>
    <w:multiLevelType w:val="multilevel"/>
    <w:tmpl w:val="0D6E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103E1E"/>
    <w:multiLevelType w:val="hybridMultilevel"/>
    <w:tmpl w:val="2E12F762"/>
    <w:lvl w:ilvl="0" w:tplc="14521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631300"/>
    <w:multiLevelType w:val="hybridMultilevel"/>
    <w:tmpl w:val="C35C5AF2"/>
    <w:lvl w:ilvl="0" w:tplc="9A88F8B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F44DDC"/>
    <w:multiLevelType w:val="hybridMultilevel"/>
    <w:tmpl w:val="5DA0187C"/>
    <w:lvl w:ilvl="0" w:tplc="704C7A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82250D"/>
    <w:multiLevelType w:val="hybridMultilevel"/>
    <w:tmpl w:val="BBAE7982"/>
    <w:lvl w:ilvl="0" w:tplc="2242C7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D27C59"/>
    <w:multiLevelType w:val="hybridMultilevel"/>
    <w:tmpl w:val="4A7E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1"/>
  </w:num>
  <w:num w:numId="5">
    <w:abstractNumId w:val="7"/>
  </w:num>
  <w:num w:numId="6">
    <w:abstractNumId w:val="5"/>
  </w:num>
  <w:num w:numId="7">
    <w:abstractNumId w:val="8"/>
  </w:num>
  <w:num w:numId="8">
    <w:abstractNumId w:val="2"/>
  </w:num>
  <w:num w:numId="9">
    <w:abstractNumId w:val="1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13"/>
    <w:rsid w:val="00004B9C"/>
    <w:rsid w:val="00042CF4"/>
    <w:rsid w:val="00045D41"/>
    <w:rsid w:val="00061A39"/>
    <w:rsid w:val="0006558C"/>
    <w:rsid w:val="000668D4"/>
    <w:rsid w:val="00070CF4"/>
    <w:rsid w:val="000758EF"/>
    <w:rsid w:val="000E36A7"/>
    <w:rsid w:val="00106185"/>
    <w:rsid w:val="00116A65"/>
    <w:rsid w:val="00131762"/>
    <w:rsid w:val="00133D35"/>
    <w:rsid w:val="00153D0D"/>
    <w:rsid w:val="00166EBC"/>
    <w:rsid w:val="00167D00"/>
    <w:rsid w:val="00185033"/>
    <w:rsid w:val="00187229"/>
    <w:rsid w:val="00195679"/>
    <w:rsid w:val="001B5EB5"/>
    <w:rsid w:val="001E1E2B"/>
    <w:rsid w:val="00207943"/>
    <w:rsid w:val="002125FF"/>
    <w:rsid w:val="00215021"/>
    <w:rsid w:val="002303B2"/>
    <w:rsid w:val="00235FC4"/>
    <w:rsid w:val="002361EB"/>
    <w:rsid w:val="0027450B"/>
    <w:rsid w:val="0027784D"/>
    <w:rsid w:val="002E32A6"/>
    <w:rsid w:val="00303935"/>
    <w:rsid w:val="00321B99"/>
    <w:rsid w:val="00334C1A"/>
    <w:rsid w:val="00343E06"/>
    <w:rsid w:val="003544CD"/>
    <w:rsid w:val="0036368D"/>
    <w:rsid w:val="00374B50"/>
    <w:rsid w:val="003821C3"/>
    <w:rsid w:val="00392775"/>
    <w:rsid w:val="00393B70"/>
    <w:rsid w:val="00393E21"/>
    <w:rsid w:val="003A6F61"/>
    <w:rsid w:val="003C2442"/>
    <w:rsid w:val="003E5D3C"/>
    <w:rsid w:val="0042448D"/>
    <w:rsid w:val="0044763E"/>
    <w:rsid w:val="00453745"/>
    <w:rsid w:val="004711C7"/>
    <w:rsid w:val="0049541C"/>
    <w:rsid w:val="004964B5"/>
    <w:rsid w:val="00496BF2"/>
    <w:rsid w:val="004A49BE"/>
    <w:rsid w:val="004B6232"/>
    <w:rsid w:val="004F21DA"/>
    <w:rsid w:val="004F2E0A"/>
    <w:rsid w:val="00545F86"/>
    <w:rsid w:val="00550B00"/>
    <w:rsid w:val="0055328B"/>
    <w:rsid w:val="00557C5E"/>
    <w:rsid w:val="00583039"/>
    <w:rsid w:val="00586088"/>
    <w:rsid w:val="005861AD"/>
    <w:rsid w:val="005866FD"/>
    <w:rsid w:val="005D64B7"/>
    <w:rsid w:val="005E119A"/>
    <w:rsid w:val="005E2FD1"/>
    <w:rsid w:val="005E3071"/>
    <w:rsid w:val="00623C78"/>
    <w:rsid w:val="00627B80"/>
    <w:rsid w:val="00636B70"/>
    <w:rsid w:val="00652076"/>
    <w:rsid w:val="00665B98"/>
    <w:rsid w:val="0067400B"/>
    <w:rsid w:val="00693D0A"/>
    <w:rsid w:val="006D2743"/>
    <w:rsid w:val="006F4289"/>
    <w:rsid w:val="00713508"/>
    <w:rsid w:val="00721892"/>
    <w:rsid w:val="007452B4"/>
    <w:rsid w:val="00771FDF"/>
    <w:rsid w:val="007B16F8"/>
    <w:rsid w:val="007E49AD"/>
    <w:rsid w:val="007F34C6"/>
    <w:rsid w:val="007F7E60"/>
    <w:rsid w:val="00801D1E"/>
    <w:rsid w:val="0081107F"/>
    <w:rsid w:val="00813084"/>
    <w:rsid w:val="00816B14"/>
    <w:rsid w:val="008367C1"/>
    <w:rsid w:val="00836CA4"/>
    <w:rsid w:val="00851F57"/>
    <w:rsid w:val="00883035"/>
    <w:rsid w:val="00884595"/>
    <w:rsid w:val="00885C7E"/>
    <w:rsid w:val="00895A30"/>
    <w:rsid w:val="00895A62"/>
    <w:rsid w:val="008A2C96"/>
    <w:rsid w:val="008A58F6"/>
    <w:rsid w:val="008B1AEE"/>
    <w:rsid w:val="008C1233"/>
    <w:rsid w:val="008E6232"/>
    <w:rsid w:val="008F7F67"/>
    <w:rsid w:val="00926506"/>
    <w:rsid w:val="00926738"/>
    <w:rsid w:val="00933377"/>
    <w:rsid w:val="009404AD"/>
    <w:rsid w:val="00946B5B"/>
    <w:rsid w:val="00954F77"/>
    <w:rsid w:val="0096587B"/>
    <w:rsid w:val="00980CCE"/>
    <w:rsid w:val="009A7792"/>
    <w:rsid w:val="009C12AA"/>
    <w:rsid w:val="009C17E7"/>
    <w:rsid w:val="009C29A4"/>
    <w:rsid w:val="009C77EC"/>
    <w:rsid w:val="009E0872"/>
    <w:rsid w:val="00A14D8F"/>
    <w:rsid w:val="00A237CB"/>
    <w:rsid w:val="00A30552"/>
    <w:rsid w:val="00A32FAD"/>
    <w:rsid w:val="00A4052B"/>
    <w:rsid w:val="00A54097"/>
    <w:rsid w:val="00A556D8"/>
    <w:rsid w:val="00A5748F"/>
    <w:rsid w:val="00A85F8A"/>
    <w:rsid w:val="00AB2603"/>
    <w:rsid w:val="00AC4371"/>
    <w:rsid w:val="00AE595C"/>
    <w:rsid w:val="00AF128C"/>
    <w:rsid w:val="00AF327B"/>
    <w:rsid w:val="00AF3FC8"/>
    <w:rsid w:val="00B00F2A"/>
    <w:rsid w:val="00B05B35"/>
    <w:rsid w:val="00B3216D"/>
    <w:rsid w:val="00B335D9"/>
    <w:rsid w:val="00B34336"/>
    <w:rsid w:val="00B3610E"/>
    <w:rsid w:val="00B37C5D"/>
    <w:rsid w:val="00B671B5"/>
    <w:rsid w:val="00B67F80"/>
    <w:rsid w:val="00BA11DA"/>
    <w:rsid w:val="00BA5805"/>
    <w:rsid w:val="00BB26DC"/>
    <w:rsid w:val="00BD411E"/>
    <w:rsid w:val="00BE24C0"/>
    <w:rsid w:val="00BF57C7"/>
    <w:rsid w:val="00BF7E13"/>
    <w:rsid w:val="00C12616"/>
    <w:rsid w:val="00C16066"/>
    <w:rsid w:val="00C319C6"/>
    <w:rsid w:val="00C52881"/>
    <w:rsid w:val="00C644DB"/>
    <w:rsid w:val="00C76140"/>
    <w:rsid w:val="00C7628B"/>
    <w:rsid w:val="00CA7125"/>
    <w:rsid w:val="00CB2B32"/>
    <w:rsid w:val="00CB425E"/>
    <w:rsid w:val="00CB64CE"/>
    <w:rsid w:val="00CC1337"/>
    <w:rsid w:val="00CD79C2"/>
    <w:rsid w:val="00D03579"/>
    <w:rsid w:val="00D260F1"/>
    <w:rsid w:val="00D313EF"/>
    <w:rsid w:val="00D676AC"/>
    <w:rsid w:val="00D80BC8"/>
    <w:rsid w:val="00D81EB2"/>
    <w:rsid w:val="00D90B53"/>
    <w:rsid w:val="00D951A1"/>
    <w:rsid w:val="00DA6656"/>
    <w:rsid w:val="00DA6CEC"/>
    <w:rsid w:val="00DB27DC"/>
    <w:rsid w:val="00DC1C5F"/>
    <w:rsid w:val="00DE4F15"/>
    <w:rsid w:val="00E15FB1"/>
    <w:rsid w:val="00E41290"/>
    <w:rsid w:val="00E47AD9"/>
    <w:rsid w:val="00E50754"/>
    <w:rsid w:val="00E6513E"/>
    <w:rsid w:val="00E86E27"/>
    <w:rsid w:val="00EA4718"/>
    <w:rsid w:val="00EA4A56"/>
    <w:rsid w:val="00EC3048"/>
    <w:rsid w:val="00EC591E"/>
    <w:rsid w:val="00ED78A1"/>
    <w:rsid w:val="00EF101E"/>
    <w:rsid w:val="00F1747F"/>
    <w:rsid w:val="00F265C7"/>
    <w:rsid w:val="00F266DD"/>
    <w:rsid w:val="00F5457B"/>
    <w:rsid w:val="00F65F00"/>
    <w:rsid w:val="00FC15C0"/>
    <w:rsid w:val="00FC42FD"/>
    <w:rsid w:val="00FE25FA"/>
    <w:rsid w:val="00FF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2799"/>
  <w15:docId w15:val="{15AD1FC6-A331-4A56-8EAA-2D039FB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13"/>
    <w:pPr>
      <w:ind w:left="720"/>
      <w:contextualSpacing/>
    </w:pPr>
  </w:style>
  <w:style w:type="paragraph" w:styleId="NormalWeb">
    <w:name w:val="Normal (Web)"/>
    <w:basedOn w:val="Normal"/>
    <w:link w:val="NormalWebChar"/>
    <w:uiPriority w:val="99"/>
    <w:rsid w:val="001E1E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1E2B"/>
    <w:pPr>
      <w:spacing w:after="0" w:line="240" w:lineRule="auto"/>
    </w:pPr>
  </w:style>
  <w:style w:type="character" w:customStyle="1" w:styleId="Heading1Char">
    <w:name w:val="Heading 1 Char"/>
    <w:basedOn w:val="DefaultParagraphFont"/>
    <w:link w:val="Heading1"/>
    <w:uiPriority w:val="9"/>
    <w:rsid w:val="001E1E2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E1E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E2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DA"/>
  </w:style>
  <w:style w:type="paragraph" w:styleId="Footer">
    <w:name w:val="footer"/>
    <w:basedOn w:val="Normal"/>
    <w:link w:val="FooterChar"/>
    <w:uiPriority w:val="99"/>
    <w:unhideWhenUsed/>
    <w:rsid w:val="00B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DA"/>
  </w:style>
  <w:style w:type="paragraph" w:customStyle="1" w:styleId="des">
    <w:name w:val="des"/>
    <w:basedOn w:val="Normal"/>
    <w:rsid w:val="00B34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336"/>
    <w:rPr>
      <w:b/>
      <w:bCs/>
    </w:rPr>
  </w:style>
  <w:style w:type="character" w:styleId="Hyperlink">
    <w:name w:val="Hyperlink"/>
    <w:basedOn w:val="DefaultParagraphFont"/>
    <w:uiPriority w:val="99"/>
    <w:semiHidden/>
    <w:unhideWhenUsed/>
    <w:rsid w:val="00B34336"/>
    <w:rPr>
      <w:color w:val="0000FF"/>
      <w:u w:val="single"/>
    </w:rPr>
  </w:style>
  <w:style w:type="character" w:styleId="Emphasis">
    <w:name w:val="Emphasis"/>
    <w:basedOn w:val="DefaultParagraphFont"/>
    <w:uiPriority w:val="20"/>
    <w:qFormat/>
    <w:rsid w:val="00B34336"/>
    <w:rPr>
      <w:i/>
      <w:iCs/>
    </w:rPr>
  </w:style>
  <w:style w:type="character" w:customStyle="1" w:styleId="Other">
    <w:name w:val="Other_"/>
    <w:link w:val="Other0"/>
    <w:rsid w:val="004F21D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4F21DA"/>
    <w:pPr>
      <w:widowControl w:val="0"/>
      <w:shd w:val="clear" w:color="auto" w:fill="FFFFFF"/>
      <w:spacing w:after="0" w:line="257" w:lineRule="auto"/>
    </w:pPr>
    <w:rPr>
      <w:rFonts w:ascii="Times New Roman" w:eastAsia="Times New Roman" w:hAnsi="Times New Roman" w:cs="Times New Roman"/>
      <w:sz w:val="26"/>
      <w:szCs w:val="26"/>
    </w:rPr>
  </w:style>
  <w:style w:type="table" w:styleId="TableGrid">
    <w:name w:val="Table Grid"/>
    <w:basedOn w:val="TableNormal"/>
    <w:uiPriority w:val="59"/>
    <w:rsid w:val="00CD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93B70"/>
    <w:rPr>
      <w:rFonts w:ascii="Arial" w:eastAsia="Arial" w:hAnsi="Arial" w:cs="Arial"/>
      <w:shd w:val="clear" w:color="auto" w:fill="FFFFFF"/>
    </w:rPr>
  </w:style>
  <w:style w:type="paragraph" w:styleId="BodyText">
    <w:name w:val="Body Text"/>
    <w:basedOn w:val="Normal"/>
    <w:link w:val="BodyTextChar"/>
    <w:qFormat/>
    <w:rsid w:val="00393B70"/>
    <w:pPr>
      <w:widowControl w:val="0"/>
      <w:shd w:val="clear" w:color="auto" w:fill="FFFFFF"/>
      <w:spacing w:after="0" w:line="338" w:lineRule="auto"/>
      <w:ind w:firstLine="400"/>
    </w:pPr>
    <w:rPr>
      <w:rFonts w:ascii="Arial" w:eastAsia="Arial" w:hAnsi="Arial" w:cs="Arial"/>
    </w:rPr>
  </w:style>
  <w:style w:type="character" w:customStyle="1" w:styleId="BodyTextChar1">
    <w:name w:val="Body Text Char1"/>
    <w:basedOn w:val="DefaultParagraphFont"/>
    <w:uiPriority w:val="99"/>
    <w:semiHidden/>
    <w:rsid w:val="00393B70"/>
  </w:style>
  <w:style w:type="character" w:customStyle="1" w:styleId="Tablecaption">
    <w:name w:val="Table caption_"/>
    <w:link w:val="Tablecaption0"/>
    <w:rsid w:val="00393B70"/>
    <w:rPr>
      <w:rFonts w:ascii="Times New Roman" w:eastAsia="Times New Roman" w:hAnsi="Times New Roman" w:cs="Times New Roman"/>
      <w:b/>
      <w:bCs/>
      <w:i/>
      <w:iCs/>
      <w:sz w:val="26"/>
      <w:szCs w:val="26"/>
      <w:shd w:val="clear" w:color="auto" w:fill="FFFFFF"/>
    </w:rPr>
  </w:style>
  <w:style w:type="paragraph" w:customStyle="1" w:styleId="Tablecaption0">
    <w:name w:val="Table caption"/>
    <w:basedOn w:val="Normal"/>
    <w:link w:val="Tablecaption"/>
    <w:rsid w:val="00393B70"/>
    <w:pPr>
      <w:widowControl w:val="0"/>
      <w:shd w:val="clear" w:color="auto" w:fill="FFFFFF"/>
      <w:spacing w:after="0" w:line="240" w:lineRule="auto"/>
    </w:pPr>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C7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40"/>
    <w:rPr>
      <w:rFonts w:ascii="Segoe UI" w:hAnsi="Segoe UI" w:cs="Segoe UI"/>
      <w:sz w:val="18"/>
      <w:szCs w:val="18"/>
    </w:rPr>
  </w:style>
  <w:style w:type="character" w:customStyle="1" w:styleId="NormalWebChar">
    <w:name w:val="Normal (Web) Char"/>
    <w:link w:val="NormalWeb"/>
    <w:locked/>
    <w:rsid w:val="00895A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1074">
      <w:bodyDiv w:val="1"/>
      <w:marLeft w:val="0"/>
      <w:marRight w:val="0"/>
      <w:marTop w:val="0"/>
      <w:marBottom w:val="0"/>
      <w:divBdr>
        <w:top w:val="none" w:sz="0" w:space="0" w:color="auto"/>
        <w:left w:val="none" w:sz="0" w:space="0" w:color="auto"/>
        <w:bottom w:val="none" w:sz="0" w:space="0" w:color="auto"/>
        <w:right w:val="none" w:sz="0" w:space="0" w:color="auto"/>
      </w:divBdr>
      <w:divsChild>
        <w:div w:id="725645850">
          <w:marLeft w:val="0"/>
          <w:marRight w:val="0"/>
          <w:marTop w:val="75"/>
          <w:marBottom w:val="75"/>
          <w:divBdr>
            <w:top w:val="none" w:sz="0" w:space="0" w:color="auto"/>
            <w:left w:val="none" w:sz="0" w:space="0" w:color="auto"/>
            <w:bottom w:val="none" w:sz="0" w:space="0" w:color="auto"/>
            <w:right w:val="none" w:sz="0" w:space="0" w:color="auto"/>
          </w:divBdr>
        </w:div>
        <w:div w:id="1694263225">
          <w:marLeft w:val="0"/>
          <w:marRight w:val="0"/>
          <w:marTop w:val="0"/>
          <w:marBottom w:val="75"/>
          <w:divBdr>
            <w:top w:val="none" w:sz="0" w:space="0" w:color="auto"/>
            <w:left w:val="none" w:sz="0" w:space="0" w:color="auto"/>
            <w:bottom w:val="none" w:sz="0" w:space="0" w:color="auto"/>
            <w:right w:val="none" w:sz="0" w:space="0" w:color="auto"/>
          </w:divBdr>
        </w:div>
      </w:divsChild>
    </w:div>
    <w:div w:id="10185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7EEC-14FD-44E6-AECC-26D93083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User</cp:lastModifiedBy>
  <cp:revision>10</cp:revision>
  <cp:lastPrinted>2020-03-09T00:51:00Z</cp:lastPrinted>
  <dcterms:created xsi:type="dcterms:W3CDTF">2021-12-29T02:44:00Z</dcterms:created>
  <dcterms:modified xsi:type="dcterms:W3CDTF">2021-12-30T03:55:00Z</dcterms:modified>
</cp:coreProperties>
</file>