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D5" w:rsidRPr="0060000C" w:rsidRDefault="003A38D5" w:rsidP="0060000C">
      <w:pPr>
        <w:spacing w:after="0" w:line="240" w:lineRule="auto"/>
        <w:ind w:firstLine="567"/>
        <w:jc w:val="center"/>
        <w:rPr>
          <w:sz w:val="24"/>
          <w:szCs w:val="24"/>
          <w:lang w:val="nl-NL"/>
        </w:rPr>
      </w:pPr>
    </w:p>
    <w:tbl>
      <w:tblPr>
        <w:tblW w:w="9747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BE1A1E" w:rsidRPr="007740AA" w:rsidTr="00DE5B06">
        <w:tc>
          <w:tcPr>
            <w:tcW w:w="3652" w:type="dxa"/>
          </w:tcPr>
          <w:p w:rsidR="00BE1A1E" w:rsidRPr="001C4D0A" w:rsidRDefault="00BE1A1E" w:rsidP="00DE5B06">
            <w:pPr>
              <w:jc w:val="center"/>
              <w:rPr>
                <w:sz w:val="24"/>
                <w:szCs w:val="24"/>
                <w:lang w:val="nl-NL"/>
              </w:rPr>
            </w:pPr>
            <w:r w:rsidRPr="001C4D0A">
              <w:rPr>
                <w:sz w:val="24"/>
                <w:szCs w:val="24"/>
                <w:lang w:val="nl-NL"/>
              </w:rPr>
              <w:t>PHÒNG GDĐT PHÚ GIÁO</w:t>
            </w:r>
          </w:p>
          <w:p w:rsidR="00BE1A1E" w:rsidRPr="007740AA" w:rsidRDefault="00BE1A1E" w:rsidP="00DE5B06">
            <w:pPr>
              <w:rPr>
                <w:sz w:val="24"/>
                <w:szCs w:val="24"/>
                <w:lang w:val="nl-NL"/>
              </w:rPr>
            </w:pPr>
            <w:r>
              <w:rPr>
                <w:rFonts w:cs=".VnTime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166370</wp:posOffset>
                      </wp:positionV>
                      <wp:extent cx="790575" cy="0"/>
                      <wp:effectExtent l="9525" t="13970" r="9525" b="508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5.5pt;margin-top:13.1pt;width:6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"/>
                  </w:pict>
                </mc:Fallback>
              </mc:AlternateContent>
            </w:r>
            <w:r w:rsidRPr="001C4D0A">
              <w:rPr>
                <w:b/>
                <w:sz w:val="24"/>
                <w:szCs w:val="24"/>
                <w:lang w:val="nl-NL"/>
              </w:rPr>
              <w:t xml:space="preserve">TRƯỜNG </w:t>
            </w:r>
            <w:r>
              <w:rPr>
                <w:b/>
                <w:sz w:val="24"/>
                <w:szCs w:val="24"/>
                <w:lang w:val="nl-NL"/>
              </w:rPr>
              <w:t>TIỂU HỌC AN LINH</w:t>
            </w:r>
          </w:p>
        </w:tc>
        <w:tc>
          <w:tcPr>
            <w:tcW w:w="6095" w:type="dxa"/>
          </w:tcPr>
          <w:p w:rsidR="00BE1A1E" w:rsidRPr="00D9390C" w:rsidRDefault="00BE1A1E" w:rsidP="00DE5B06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-326390</wp:posOffset>
                      </wp:positionV>
                      <wp:extent cx="888365" cy="232410"/>
                      <wp:effectExtent l="5715" t="8890" r="10795" b="63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1A1E" w:rsidRPr="005B7A5E" w:rsidRDefault="00BE1A1E" w:rsidP="00BE1A1E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5B7A5E">
                                    <w:rPr>
                                      <w:i/>
                                      <w:sz w:val="22"/>
                                    </w:rPr>
                                    <w:t>Biểu mẫ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u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224.65pt;margin-top:-25.7pt;width:69.95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" strokecolor="white [3212]">
                      <v:textbox>
                        <w:txbxContent>
                          <w:p w:rsidR="00BE1A1E" w:rsidRPr="005B7A5E" w:rsidRDefault="00BE1A1E" w:rsidP="00BE1A1E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5B7A5E">
                              <w:rPr>
                                <w:i/>
                                <w:sz w:val="22"/>
                              </w:rPr>
                              <w:t>Biểu mẫ</w:t>
                            </w:r>
                            <w:r>
                              <w:rPr>
                                <w:i/>
                                <w:sz w:val="22"/>
                              </w:rPr>
                              <w:t>u 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390C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BE1A1E" w:rsidRPr="007740AA" w:rsidRDefault="00BE1A1E" w:rsidP="00DE5B06">
            <w:pPr>
              <w:jc w:val="center"/>
              <w:rPr>
                <w:sz w:val="24"/>
                <w:szCs w:val="24"/>
                <w:lang w:val="nl-NL"/>
              </w:rPr>
            </w:pPr>
            <w:r w:rsidRPr="00D9390C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</w:tc>
      </w:tr>
    </w:tbl>
    <w:p w:rsidR="00BE1A1E" w:rsidRDefault="00BE1A1E" w:rsidP="003A38D5">
      <w:pPr>
        <w:shd w:val="clear" w:color="auto" w:fill="FAFAFA"/>
        <w:spacing w:after="100" w:afterAutospacing="1" w:line="240" w:lineRule="auto"/>
        <w:jc w:val="center"/>
        <w:rPr>
          <w:sz w:val="26"/>
        </w:rPr>
      </w:pPr>
    </w:p>
    <w:p w:rsidR="003A38D5" w:rsidRPr="00827979" w:rsidRDefault="003A38D5" w:rsidP="003A38D5">
      <w:pPr>
        <w:shd w:val="clear" w:color="auto" w:fill="FAFAFA"/>
        <w:spacing w:after="100" w:afterAutospacing="1" w:line="240" w:lineRule="auto"/>
        <w:jc w:val="center"/>
        <w:rPr>
          <w:rFonts w:eastAsia="Times New Roman" w:cs="Times New Roman"/>
          <w:szCs w:val="28"/>
        </w:rPr>
      </w:pPr>
      <w:r w:rsidRPr="00827979">
        <w:rPr>
          <w:rFonts w:eastAsia="Times New Roman" w:cs="Times New Roman"/>
          <w:b/>
          <w:bCs/>
          <w:szCs w:val="28"/>
        </w:rPr>
        <w:t>THÔNG BÁO</w:t>
      </w:r>
    </w:p>
    <w:p w:rsidR="003A38D5" w:rsidRPr="00827979" w:rsidRDefault="003A38D5" w:rsidP="003A38D5">
      <w:pPr>
        <w:shd w:val="clear" w:color="auto" w:fill="FAFAFA"/>
        <w:spacing w:after="100" w:afterAutospacing="1" w:line="240" w:lineRule="auto"/>
        <w:jc w:val="center"/>
        <w:rPr>
          <w:rFonts w:eastAsia="Times New Roman" w:cs="Times New Roman"/>
          <w:szCs w:val="28"/>
        </w:rPr>
      </w:pPr>
      <w:r w:rsidRPr="00827979">
        <w:rPr>
          <w:rFonts w:eastAsia="Times New Roman" w:cs="Times New Roman"/>
          <w:b/>
          <w:bCs/>
          <w:szCs w:val="28"/>
        </w:rPr>
        <w:t xml:space="preserve">Công khai thông tin cơ sở vật chất của trường tiểu học, năm học </w:t>
      </w:r>
      <w:r w:rsidR="007B5BD6">
        <w:rPr>
          <w:rFonts w:eastAsia="Times New Roman" w:cs="Times New Roman"/>
          <w:b/>
          <w:bCs/>
          <w:szCs w:val="28"/>
        </w:rPr>
        <w:t>2018-2019</w:t>
      </w:r>
      <w:r w:rsidRPr="00827979">
        <w:rPr>
          <w:rFonts w:eastAsia="Times New Roman" w:cs="Times New Roman"/>
          <w:szCs w:val="28"/>
        </w:rPr>
        <w:t> </w:t>
      </w:r>
    </w:p>
    <w:tbl>
      <w:tblPr>
        <w:tblW w:w="5000" w:type="pct"/>
        <w:jc w:val="center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5478"/>
        <w:gridCol w:w="1675"/>
        <w:gridCol w:w="2012"/>
      </w:tblGrid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STT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Nội dung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Số lượng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Bình quân</w:t>
            </w:r>
          </w:p>
        </w:tc>
      </w:tr>
      <w:tr w:rsidR="003A38D5" w:rsidRPr="00827979" w:rsidTr="007B5BD6">
        <w:trPr>
          <w:trHeight w:val="343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I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Số phòng học/số lớp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827979" w:rsidRDefault="007B5BD6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14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827979" w:rsidRDefault="007B5BD6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14/16</w:t>
            </w:r>
            <w:r w:rsidR="003A38D5" w:rsidRPr="00827979">
              <w:rPr>
                <w:rFonts w:cs="Times New Roman"/>
                <w:color w:val="000000"/>
                <w:szCs w:val="28"/>
              </w:rPr>
              <w:t xml:space="preserve"> lớp</w:t>
            </w: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II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Loại phòng học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Phòng học kiên cố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Phòng học bán kiên cố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27979">
              <w:rPr>
                <w:rFonts w:cs="Times New Roman"/>
                <w:color w:val="000000"/>
                <w:szCs w:val="28"/>
              </w:rPr>
              <w:t>X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Phòng học tạm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Phòng học nhờ, mượn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III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Số điểm trường lẻ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IV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 diện tích đất 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(m</w:t>
            </w:r>
            <w:r w:rsidRPr="00827979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27979">
              <w:rPr>
                <w:rFonts w:cs="Times New Roman"/>
                <w:color w:val="000000"/>
                <w:szCs w:val="28"/>
              </w:rPr>
              <w:t>23.094 (m</w:t>
            </w:r>
            <w:r w:rsidRPr="00827979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Pr="00827979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V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Diện tích sân chơi, bãi tập 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(m</w:t>
            </w:r>
            <w:r w:rsidRPr="00827979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27979">
              <w:rPr>
                <w:rFonts w:cs="Times New Roman"/>
                <w:color w:val="000000"/>
                <w:szCs w:val="28"/>
              </w:rPr>
              <w:t>4.000 (m</w:t>
            </w:r>
            <w:r w:rsidRPr="00827979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Pr="00827979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VI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 diện tích các phòng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27979">
              <w:rPr>
                <w:rFonts w:cs="Times New Roman"/>
                <w:color w:val="000000"/>
                <w:szCs w:val="28"/>
              </w:rPr>
              <w:t>1.056 m</w:t>
            </w:r>
            <w:r w:rsidRPr="00827979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Pr="00827979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Diện tích phòng học (m</w:t>
            </w:r>
            <w:r w:rsidRPr="00827979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27979">
              <w:rPr>
                <w:rFonts w:cs="Times New Roman"/>
                <w:color w:val="000000"/>
                <w:szCs w:val="28"/>
              </w:rPr>
              <w:t>624 (m</w:t>
            </w:r>
            <w:r w:rsidRPr="00827979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Pr="00827979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27979">
              <w:rPr>
                <w:rFonts w:cs="Times New Roman"/>
                <w:color w:val="000000"/>
                <w:szCs w:val="28"/>
              </w:rPr>
              <w:t>1.8m</w:t>
            </w:r>
            <w:r w:rsidRPr="00827979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Pr="00827979">
              <w:rPr>
                <w:rFonts w:cs="Times New Roman"/>
                <w:color w:val="000000"/>
                <w:szCs w:val="28"/>
              </w:rPr>
              <w:t>/học sinh</w:t>
            </w: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Diện tích thư viện (m</w:t>
            </w:r>
            <w:r w:rsidRPr="00827979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27979">
              <w:rPr>
                <w:rFonts w:cs="Times New Roman"/>
                <w:color w:val="000000"/>
                <w:szCs w:val="28"/>
              </w:rPr>
              <w:t>96 (m</w:t>
            </w:r>
            <w:r w:rsidRPr="00827979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r w:rsidRPr="00827979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trHeight w:val="839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 tích phòng giáo dục thể chất hoặc nhà đa năng (m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 tích phòng giáo dục nghệ thuật (m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 xml:space="preserve">48 </w:t>
            </w:r>
            <w:r w:rsidRPr="00734A79">
              <w:rPr>
                <w:color w:val="000000"/>
                <w:szCs w:val="28"/>
              </w:rPr>
              <w:t>(</w:t>
            </w:r>
            <w:r w:rsidRPr="00734A79">
              <w:rPr>
                <w:color w:val="000000"/>
                <w:sz w:val="26"/>
              </w:rPr>
              <w:t>m</w:t>
            </w:r>
            <w:r w:rsidRPr="00734A79">
              <w:rPr>
                <w:color w:val="000000"/>
                <w:sz w:val="26"/>
                <w:vertAlign w:val="superscript"/>
              </w:rPr>
              <w:t>2</w:t>
            </w:r>
            <w:r w:rsidRPr="00734A79">
              <w:rPr>
                <w:color w:val="000000"/>
                <w:sz w:val="26"/>
              </w:rPr>
              <w:t>)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 tích phòng ngoại ngữ (m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 xml:space="preserve">48 </w:t>
            </w:r>
            <w:r w:rsidRPr="00734A79">
              <w:rPr>
                <w:color w:val="000000"/>
                <w:szCs w:val="28"/>
              </w:rPr>
              <w:t>(</w:t>
            </w:r>
            <w:r w:rsidRPr="00734A79">
              <w:rPr>
                <w:color w:val="000000"/>
                <w:sz w:val="26"/>
              </w:rPr>
              <w:t>m</w:t>
            </w:r>
            <w:r w:rsidRPr="00734A79">
              <w:rPr>
                <w:color w:val="000000"/>
                <w:sz w:val="26"/>
                <w:vertAlign w:val="superscript"/>
              </w:rPr>
              <w:t>2</w:t>
            </w:r>
            <w:r w:rsidRPr="00734A79">
              <w:rPr>
                <w:color w:val="000000"/>
                <w:sz w:val="26"/>
              </w:rPr>
              <w:t>)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  <w:hideMark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 tích phòng học tin học (m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 xml:space="preserve">48 </w:t>
            </w:r>
            <w:r w:rsidRPr="00734A79">
              <w:rPr>
                <w:color w:val="000000"/>
                <w:szCs w:val="28"/>
              </w:rPr>
              <w:t>(</w:t>
            </w:r>
            <w:r w:rsidRPr="00734A79">
              <w:rPr>
                <w:color w:val="000000"/>
                <w:sz w:val="26"/>
              </w:rPr>
              <w:t>m</w:t>
            </w:r>
            <w:r w:rsidRPr="00734A79">
              <w:rPr>
                <w:color w:val="000000"/>
                <w:sz w:val="26"/>
                <w:vertAlign w:val="superscript"/>
              </w:rPr>
              <w:t>2</w:t>
            </w:r>
            <w:r w:rsidRPr="00734A79">
              <w:rPr>
                <w:color w:val="000000"/>
                <w:sz w:val="26"/>
              </w:rPr>
              <w:t>)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7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 tích phòng thiết bị giáo dục (m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 xml:space="preserve">48 </w:t>
            </w:r>
            <w:r w:rsidRPr="00734A79">
              <w:rPr>
                <w:color w:val="000000"/>
                <w:szCs w:val="28"/>
              </w:rPr>
              <w:t>(</w:t>
            </w:r>
            <w:r w:rsidRPr="00734A79">
              <w:rPr>
                <w:color w:val="000000"/>
                <w:sz w:val="26"/>
              </w:rPr>
              <w:t>m</w:t>
            </w:r>
            <w:r w:rsidRPr="00734A79">
              <w:rPr>
                <w:color w:val="000000"/>
                <w:sz w:val="26"/>
                <w:vertAlign w:val="superscript"/>
              </w:rPr>
              <w:t>2</w:t>
            </w:r>
            <w:r w:rsidRPr="00734A79">
              <w:rPr>
                <w:color w:val="000000"/>
                <w:sz w:val="26"/>
              </w:rPr>
              <w:t>)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8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 tích phòng hỗ trợ giáo dục học sinh khuyết tật học hòa nhập (m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9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Diện tích phòng truyền thống và hoạt động Đội 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 xml:space="preserve">48 </w:t>
            </w:r>
            <w:r w:rsidRPr="00734A79">
              <w:rPr>
                <w:color w:val="000000"/>
                <w:szCs w:val="28"/>
              </w:rPr>
              <w:t>(</w:t>
            </w:r>
            <w:r w:rsidRPr="00734A79">
              <w:rPr>
                <w:color w:val="000000"/>
                <w:sz w:val="26"/>
              </w:rPr>
              <w:t>m</w:t>
            </w:r>
            <w:r w:rsidRPr="00734A79">
              <w:rPr>
                <w:color w:val="000000"/>
                <w:sz w:val="26"/>
                <w:vertAlign w:val="superscript"/>
              </w:rPr>
              <w:t>2</w:t>
            </w:r>
            <w:r w:rsidRPr="00734A79">
              <w:rPr>
                <w:color w:val="000000"/>
                <w:sz w:val="26"/>
              </w:rPr>
              <w:t>)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lastRenderedPageBreak/>
              <w:t>VII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 số thiết bị dạy học tối thiểu 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(Đơn vị tính: bộ)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Tổng số thiết bị dạy học tối thiểu hiện có theo quy định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3A38D5" w:rsidRPr="00CA2658" w:rsidRDefault="003A38D5" w:rsidP="007B5BD6">
            <w:pPr>
              <w:jc w:val="center"/>
              <w:rPr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>15 bộ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CA2658" w:rsidRDefault="003A38D5" w:rsidP="007B5BD6">
            <w:pPr>
              <w:jc w:val="center"/>
              <w:rPr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>1 bộ /lớp</w:t>
            </w: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1.1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Khối lớp 1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3A38D5" w:rsidRPr="00CA2658" w:rsidRDefault="003A38D5" w:rsidP="007B5BD6">
            <w:pPr>
              <w:jc w:val="center"/>
              <w:rPr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 xml:space="preserve"> bộ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CA2658" w:rsidRDefault="003A38D5" w:rsidP="007B5BD6">
            <w:pPr>
              <w:jc w:val="center"/>
              <w:rPr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>3/3</w:t>
            </w: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1.2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Khối lớp 2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3A38D5" w:rsidRDefault="003A38D5" w:rsidP="007B5BD6">
            <w:pPr>
              <w:jc w:val="center"/>
            </w:pPr>
            <w:r w:rsidRPr="00284EE5">
              <w:rPr>
                <w:color w:val="000000"/>
                <w:szCs w:val="28"/>
              </w:rPr>
              <w:t>3 bộ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CA2658" w:rsidRDefault="003A38D5" w:rsidP="007B5BD6">
            <w:pPr>
              <w:jc w:val="center"/>
              <w:rPr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>3/3</w:t>
            </w: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1.3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Khối lớp 3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3A38D5" w:rsidRDefault="003A38D5" w:rsidP="007B5BD6">
            <w:pPr>
              <w:jc w:val="center"/>
            </w:pPr>
            <w:r w:rsidRPr="00284EE5">
              <w:rPr>
                <w:color w:val="000000"/>
                <w:szCs w:val="28"/>
              </w:rPr>
              <w:t>3 bộ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CA2658" w:rsidRDefault="003A38D5" w:rsidP="007B5BD6">
            <w:pPr>
              <w:jc w:val="center"/>
              <w:rPr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>3/3</w:t>
            </w: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1.4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Khối lớp 4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3A38D5" w:rsidRDefault="003A38D5" w:rsidP="007B5BD6">
            <w:pPr>
              <w:jc w:val="center"/>
            </w:pPr>
            <w:r w:rsidRPr="00284EE5">
              <w:rPr>
                <w:color w:val="000000"/>
                <w:szCs w:val="28"/>
              </w:rPr>
              <w:t>3 bộ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CA2658" w:rsidRDefault="003A38D5" w:rsidP="007B5BD6">
            <w:pPr>
              <w:jc w:val="center"/>
              <w:rPr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>3/3</w:t>
            </w: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1.5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Khối lớp 5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3A38D5" w:rsidRDefault="003A38D5" w:rsidP="007B5BD6">
            <w:pPr>
              <w:jc w:val="center"/>
            </w:pPr>
            <w:r w:rsidRPr="00284EE5">
              <w:rPr>
                <w:color w:val="000000"/>
                <w:szCs w:val="28"/>
              </w:rPr>
              <w:t>3 bộ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CA2658" w:rsidRDefault="003A38D5" w:rsidP="007B5BD6">
            <w:pPr>
              <w:jc w:val="center"/>
              <w:rPr>
                <w:color w:val="000000"/>
                <w:szCs w:val="28"/>
              </w:rPr>
            </w:pPr>
            <w:r w:rsidRPr="00CA2658">
              <w:rPr>
                <w:color w:val="000000"/>
                <w:szCs w:val="28"/>
              </w:rPr>
              <w:t>3/3</w:t>
            </w: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Tổng số thiết bị dạy học tối thiểu còn thiếu so với quy định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827979" w:rsidRDefault="003A38D5" w:rsidP="007B5BD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2.1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Khối lớp 1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3A38D5" w:rsidRPr="00827979" w:rsidRDefault="003A38D5" w:rsidP="007B5BD6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827979" w:rsidRDefault="003A38D5" w:rsidP="007B5BD6">
            <w:pPr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2.2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Khối lớp 2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3A38D5" w:rsidRPr="00827979" w:rsidRDefault="003A38D5" w:rsidP="007B5BD6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827979" w:rsidRDefault="003A38D5" w:rsidP="007B5BD6">
            <w:pPr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2.3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Khối lớp 3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bottom"/>
          </w:tcPr>
          <w:p w:rsidR="003A38D5" w:rsidRPr="00827979" w:rsidRDefault="003A38D5" w:rsidP="007B5BD6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bottom"/>
          </w:tcPr>
          <w:p w:rsidR="003A38D5" w:rsidRPr="00827979" w:rsidRDefault="003A38D5" w:rsidP="007B5BD6">
            <w:pPr>
              <w:rPr>
                <w:rFonts w:cs="Times New Roman"/>
                <w:color w:val="000000"/>
                <w:szCs w:val="28"/>
              </w:rPr>
            </w:pP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2.4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Khối lớp 4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2.5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Khối lớp 5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VIII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 số máy vi tính đang được sử dụng phục vụ học tập 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(Đơn vị tính: bộ)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  <w:r>
              <w:rPr>
                <w:rFonts w:eastAsia="Times New Roman" w:cs="Times New Roman"/>
                <w:color w:val="222222"/>
                <w:szCs w:val="28"/>
              </w:rPr>
              <w:t>35 bộ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CA2658">
              <w:rPr>
                <w:color w:val="000000"/>
                <w:szCs w:val="28"/>
              </w:rPr>
              <w:t>1bộ/ học sinh</w:t>
            </w: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IX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 số thiết bị dùng chung khác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Số thiết bị/lớp</w:t>
            </w:r>
          </w:p>
        </w:tc>
      </w:tr>
      <w:tr w:rsidR="003A38D5" w:rsidRPr="00827979" w:rsidTr="00BE1A1E">
        <w:trPr>
          <w:trHeight w:val="373"/>
          <w:jc w:val="center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Ti vi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Cát xét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Đầu Video/đầu đĩa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  <w:r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Máy chiếu OverHead/projector/vật thể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7B5BD6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8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7B5BD6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color w:val="000000"/>
                <w:szCs w:val="28"/>
              </w:rPr>
              <w:t>8/16</w:t>
            </w:r>
            <w:r w:rsidR="003A38D5"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827979" w:rsidTr="007B5BD6">
        <w:trPr>
          <w:jc w:val="center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Thiết bị khác...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827979" w:rsidTr="00BE1A1E">
        <w:trPr>
          <w:trHeight w:val="477"/>
          <w:jc w:val="center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Máy Lạnh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  <w:r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</w:tbl>
    <w:p w:rsidR="00BE1A1E" w:rsidRPr="00BE1A1E" w:rsidRDefault="00BE1A1E" w:rsidP="00BE1A1E">
      <w:pPr>
        <w:shd w:val="clear" w:color="auto" w:fill="FAFAFA"/>
        <w:spacing w:after="0" w:line="240" w:lineRule="auto"/>
        <w:rPr>
          <w:rFonts w:eastAsia="Times New Roman" w:cs="Times New Roman"/>
          <w:color w:val="333333"/>
          <w:szCs w:val="28"/>
        </w:rPr>
      </w:pPr>
    </w:p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754"/>
        <w:gridCol w:w="7639"/>
      </w:tblGrid>
      <w:tr w:rsidR="003A38D5" w:rsidRPr="00827979" w:rsidTr="007B5BD6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Nội dung</w:t>
            </w:r>
          </w:p>
        </w:tc>
        <w:tc>
          <w:tcPr>
            <w:tcW w:w="9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Số lượng(m</w:t>
            </w:r>
            <w:r w:rsidRPr="00827979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</w:tr>
      <w:tr w:rsidR="003A38D5" w:rsidRPr="00827979" w:rsidTr="007B5BD6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X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Nhà bếp</w:t>
            </w:r>
          </w:p>
        </w:tc>
        <w:tc>
          <w:tcPr>
            <w:tcW w:w="9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827979" w:rsidTr="007B5BD6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XI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Nhà ăn</w:t>
            </w:r>
          </w:p>
        </w:tc>
        <w:tc>
          <w:tcPr>
            <w:tcW w:w="9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</w:tbl>
    <w:p w:rsidR="003A38D5" w:rsidRPr="00827979" w:rsidRDefault="003A38D5" w:rsidP="003A38D5">
      <w:pPr>
        <w:shd w:val="clear" w:color="auto" w:fill="FAFAFA"/>
        <w:spacing w:after="100" w:afterAutospacing="1" w:line="240" w:lineRule="auto"/>
        <w:rPr>
          <w:rFonts w:eastAsia="Times New Roman" w:cs="Times New Roman"/>
          <w:szCs w:val="28"/>
        </w:rPr>
      </w:pPr>
      <w:r w:rsidRPr="00827979">
        <w:rPr>
          <w:rFonts w:eastAsia="Times New Roman" w:cs="Times New Roman"/>
          <w:szCs w:val="28"/>
        </w:rPr>
        <w:t> </w:t>
      </w:r>
    </w:p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913"/>
        <w:gridCol w:w="2547"/>
        <w:gridCol w:w="1428"/>
        <w:gridCol w:w="2459"/>
      </w:tblGrid>
      <w:tr w:rsidR="003A38D5" w:rsidRPr="00827979" w:rsidTr="007B5BD6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Nội dung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Số lượng phòng, tổng diện tích (m</w:t>
            </w:r>
            <w:r w:rsidRPr="00827979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Số chỗ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Diện tích bình quân/chỗ</w:t>
            </w:r>
          </w:p>
        </w:tc>
      </w:tr>
      <w:tr w:rsidR="003A38D5" w:rsidRPr="00827979" w:rsidTr="007B5BD6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XII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Phòng nghỉ cho học sinh bán trú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827979" w:rsidTr="007B5BD6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XIII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Khu nội trú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</w:tbl>
    <w:p w:rsidR="003A38D5" w:rsidRPr="00827979" w:rsidRDefault="003A38D5" w:rsidP="003A38D5">
      <w:pPr>
        <w:shd w:val="clear" w:color="auto" w:fill="FAFAFA"/>
        <w:spacing w:after="100" w:afterAutospacing="1" w:line="240" w:lineRule="auto"/>
        <w:rPr>
          <w:rFonts w:eastAsia="Times New Roman" w:cs="Times New Roman"/>
          <w:szCs w:val="28"/>
        </w:rPr>
      </w:pPr>
      <w:r w:rsidRPr="00827979">
        <w:rPr>
          <w:rFonts w:eastAsia="Times New Roman" w:cs="Times New Roman"/>
          <w:szCs w:val="28"/>
        </w:rPr>
        <w:t> </w:t>
      </w:r>
    </w:p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2731"/>
        <w:gridCol w:w="1698"/>
        <w:gridCol w:w="1095"/>
        <w:gridCol w:w="1365"/>
        <w:gridCol w:w="1029"/>
        <w:gridCol w:w="1453"/>
      </w:tblGrid>
      <w:tr w:rsidR="003A38D5" w:rsidRPr="00827979" w:rsidTr="007B5BD6"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XIV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Nhà vệ sinh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Dùng cho giáo viên</w:t>
            </w:r>
          </w:p>
        </w:tc>
        <w:tc>
          <w:tcPr>
            <w:tcW w:w="27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Dùng cho học sinh</w:t>
            </w:r>
          </w:p>
        </w:tc>
        <w:tc>
          <w:tcPr>
            <w:tcW w:w="27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Số m</w:t>
            </w:r>
            <w:r w:rsidRPr="00827979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/học sinh</w:t>
            </w:r>
          </w:p>
        </w:tc>
      </w:tr>
      <w:tr w:rsidR="003A38D5" w:rsidRPr="00827979" w:rsidTr="007B5B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Chung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Nam/Nữ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Chung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Nam/Nữ</w:t>
            </w:r>
          </w:p>
        </w:tc>
      </w:tr>
      <w:tr w:rsidR="003A38D5" w:rsidRPr="00827979" w:rsidTr="007B5BD6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Đạt chuẩn vệ sinh*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  <w:r>
              <w:rPr>
                <w:rFonts w:eastAsia="Times New Roman" w:cs="Times New Roman"/>
                <w:color w:val="222222"/>
                <w:szCs w:val="28"/>
              </w:rPr>
              <w:t>X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  <w:r>
              <w:rPr>
                <w:rFonts w:eastAsia="Times New Roman" w:cs="Times New Roman"/>
                <w:color w:val="222222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827979" w:rsidTr="007B5BD6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Chưa đạt chuẩn vệ sinh*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</w:tbl>
    <w:p w:rsidR="003A38D5" w:rsidRPr="00827979" w:rsidRDefault="003A38D5" w:rsidP="003A38D5">
      <w:pPr>
        <w:shd w:val="clear" w:color="auto" w:fill="FAFAFA"/>
        <w:spacing w:after="100" w:afterAutospacing="1" w:line="240" w:lineRule="auto"/>
        <w:rPr>
          <w:rFonts w:eastAsia="Times New Roman" w:cs="Times New Roman"/>
          <w:szCs w:val="28"/>
        </w:rPr>
      </w:pPr>
      <w:proofErr w:type="gramStart"/>
      <w:r w:rsidRPr="00827979">
        <w:rPr>
          <w:rFonts w:eastAsia="Times New Roman" w:cs="Times New Roman"/>
          <w:i/>
          <w:iCs/>
          <w:szCs w:val="28"/>
        </w:rPr>
        <w:t>(*Theo Thông tư số 41/2010/TT-BGDĐT ngày 30/12/2010 của Bộ GDĐT ban hành Điều lệ trường tiểu học và Thông tư số 27/2011/TT-BYT ngày 24/6/2011 của Bộ Y tế ban hành quy chuẩn kỹ thuật quốc gia về nhà tiêu- điều kiện bảo đảm hợp vệ sinh).</w:t>
      </w:r>
      <w:proofErr w:type="gramEnd"/>
    </w:p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4454"/>
        <w:gridCol w:w="2298"/>
        <w:gridCol w:w="2124"/>
      </w:tblGrid>
      <w:tr w:rsidR="003A38D5" w:rsidRPr="00827979" w:rsidTr="00CC7BC1"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Có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Không</w:t>
            </w:r>
          </w:p>
        </w:tc>
      </w:tr>
      <w:tr w:rsidR="003A38D5" w:rsidRPr="00827979" w:rsidTr="00CC7BC1"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XV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Nguồn nước sinh hoạt hợp vệ sinh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CA2658" w:rsidRDefault="003A38D5" w:rsidP="007B5BD6">
            <w:pPr>
              <w:jc w:val="center"/>
              <w:rPr>
                <w:color w:val="000000"/>
                <w:sz w:val="26"/>
              </w:rPr>
            </w:pPr>
            <w:r w:rsidRPr="00CA2658">
              <w:rPr>
                <w:color w:val="000000"/>
                <w:sz w:val="26"/>
              </w:rPr>
              <w:t>x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hideMark/>
          </w:tcPr>
          <w:p w:rsidR="003A38D5" w:rsidRPr="00CA2658" w:rsidRDefault="003A38D5" w:rsidP="007B5BD6">
            <w:pPr>
              <w:jc w:val="center"/>
              <w:rPr>
                <w:color w:val="000000"/>
                <w:sz w:val="26"/>
              </w:rPr>
            </w:pPr>
          </w:p>
        </w:tc>
      </w:tr>
      <w:tr w:rsidR="003A38D5" w:rsidRPr="00827979" w:rsidTr="00CC7BC1"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XVI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Nguồn điện (lưới, phát điện riêng)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CA2658" w:rsidRDefault="003A38D5" w:rsidP="007B5BD6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hideMark/>
          </w:tcPr>
          <w:p w:rsidR="003A38D5" w:rsidRPr="00CA2658" w:rsidRDefault="003A38D5" w:rsidP="007B5BD6">
            <w:pPr>
              <w:jc w:val="center"/>
              <w:rPr>
                <w:color w:val="000000"/>
                <w:sz w:val="26"/>
              </w:rPr>
            </w:pPr>
            <w:r w:rsidRPr="00CA2658">
              <w:rPr>
                <w:color w:val="000000"/>
                <w:sz w:val="26"/>
              </w:rPr>
              <w:t>x</w:t>
            </w:r>
          </w:p>
        </w:tc>
      </w:tr>
      <w:tr w:rsidR="003A38D5" w:rsidRPr="00827979" w:rsidTr="00CC7BC1"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XVII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Kết nối internet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CA2658" w:rsidRDefault="003A38D5" w:rsidP="007B5BD6">
            <w:pPr>
              <w:jc w:val="center"/>
              <w:rPr>
                <w:color w:val="000000"/>
                <w:sz w:val="26"/>
              </w:rPr>
            </w:pPr>
            <w:r w:rsidRPr="00CA2658">
              <w:rPr>
                <w:color w:val="000000"/>
                <w:sz w:val="26"/>
              </w:rPr>
              <w:t>x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hideMark/>
          </w:tcPr>
          <w:p w:rsidR="003A38D5" w:rsidRPr="00CA2658" w:rsidRDefault="003A38D5" w:rsidP="007B5BD6">
            <w:pPr>
              <w:jc w:val="center"/>
              <w:rPr>
                <w:color w:val="000000"/>
                <w:sz w:val="26"/>
              </w:rPr>
            </w:pPr>
          </w:p>
        </w:tc>
      </w:tr>
      <w:tr w:rsidR="003A38D5" w:rsidRPr="00827979" w:rsidTr="00CC7BC1"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XVIII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Trang thông tin điện tử (website) của trường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hideMark/>
          </w:tcPr>
          <w:p w:rsidR="003A38D5" w:rsidRPr="00CA2658" w:rsidRDefault="003A38D5" w:rsidP="007B5BD6">
            <w:pPr>
              <w:jc w:val="center"/>
              <w:rPr>
                <w:color w:val="000000"/>
                <w:sz w:val="26"/>
              </w:rPr>
            </w:pPr>
            <w:r w:rsidRPr="00CA2658">
              <w:rPr>
                <w:color w:val="000000"/>
                <w:sz w:val="26"/>
              </w:rPr>
              <w:t>x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hideMark/>
          </w:tcPr>
          <w:p w:rsidR="003A38D5" w:rsidRPr="00CA2658" w:rsidRDefault="003A38D5" w:rsidP="007B5BD6">
            <w:pPr>
              <w:jc w:val="center"/>
              <w:rPr>
                <w:color w:val="000000"/>
                <w:sz w:val="26"/>
              </w:rPr>
            </w:pPr>
          </w:p>
        </w:tc>
      </w:tr>
      <w:tr w:rsidR="003A38D5" w:rsidRPr="00827979" w:rsidTr="00CC7BC1"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XIX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Cs w:val="28"/>
              </w:rPr>
              <w:t>Tường rào xây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hideMark/>
          </w:tcPr>
          <w:p w:rsidR="003A38D5" w:rsidRPr="00CA2658" w:rsidRDefault="003A38D5" w:rsidP="007B5BD6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x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hideMark/>
          </w:tcPr>
          <w:p w:rsidR="003A38D5" w:rsidRPr="00CA2658" w:rsidRDefault="003A38D5" w:rsidP="007B5BD6">
            <w:pPr>
              <w:jc w:val="center"/>
              <w:rPr>
                <w:color w:val="000000"/>
                <w:sz w:val="26"/>
              </w:rPr>
            </w:pPr>
          </w:p>
        </w:tc>
      </w:tr>
    </w:tbl>
    <w:tbl>
      <w:tblPr>
        <w:tblpPr w:leftFromText="180" w:rightFromText="180" w:vertAnchor="text" w:horzAnchor="margin" w:tblpY="67"/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5413"/>
      </w:tblGrid>
      <w:tr w:rsidR="00CC7BC1" w:rsidRPr="00827979" w:rsidTr="00CC7BC1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CC7BC1" w:rsidRPr="00827979" w:rsidRDefault="00CC7BC1" w:rsidP="00CC7BC1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BE1A1E" w:rsidRDefault="00CC7BC1" w:rsidP="00BE1A1E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 xml:space="preserve">An linh, ngày 12 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tháng </w:t>
            </w:r>
            <w:r>
              <w:rPr>
                <w:rFonts w:eastAsia="Times New Roman" w:cs="Times New Roman"/>
                <w:color w:val="222222"/>
                <w:szCs w:val="28"/>
              </w:rPr>
              <w:t>9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t> năm </w:t>
            </w:r>
            <w:r>
              <w:rPr>
                <w:rFonts w:eastAsia="Times New Roman" w:cs="Times New Roman"/>
                <w:color w:val="222222"/>
                <w:szCs w:val="28"/>
              </w:rPr>
              <w:t>2018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br/>
              <w:t>Thủ trưởng đơn vị</w:t>
            </w:r>
            <w:r w:rsidRPr="00827979">
              <w:rPr>
                <w:rFonts w:eastAsia="Times New Roman" w:cs="Times New Roman"/>
                <w:color w:val="222222"/>
                <w:szCs w:val="28"/>
              </w:rPr>
              <w:br/>
            </w:r>
          </w:p>
          <w:p w:rsidR="00BE1A1E" w:rsidRDefault="00BE1A1E" w:rsidP="00BE1A1E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  <w:p w:rsidR="00BE1A1E" w:rsidRDefault="00BE1A1E" w:rsidP="00BE1A1E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  <w:p w:rsidR="00CC7BC1" w:rsidRPr="00CC7BC1" w:rsidRDefault="00CC7BC1" w:rsidP="00CC7BC1">
            <w:pPr>
              <w:spacing w:before="120" w:after="0" w:line="315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CC7BC1">
              <w:rPr>
                <w:rFonts w:eastAsia="Times New Roman" w:cs="Times New Roman"/>
                <w:b/>
                <w:color w:val="222222"/>
                <w:szCs w:val="28"/>
              </w:rPr>
              <w:t>Trương Minh Cường</w:t>
            </w:r>
          </w:p>
        </w:tc>
      </w:tr>
    </w:tbl>
    <w:p w:rsidR="00BE1A1E" w:rsidRDefault="00BE1A1E" w:rsidP="00CC7BC1">
      <w:pPr>
        <w:shd w:val="clear" w:color="auto" w:fill="FAFAFA"/>
        <w:spacing w:after="100" w:afterAutospacing="1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BE1A1E" w:rsidRDefault="00BE1A1E" w:rsidP="007B7E1D">
      <w:pPr>
        <w:shd w:val="clear" w:color="auto" w:fill="FAFAFA"/>
        <w:spacing w:after="100" w:afterAutospacing="1" w:line="240" w:lineRule="auto"/>
        <w:rPr>
          <w:rFonts w:eastAsia="Times New Roman" w:cs="Times New Roman"/>
          <w:b/>
          <w:bCs/>
          <w:szCs w:val="28"/>
        </w:rPr>
      </w:pPr>
    </w:p>
    <w:p w:rsidR="00BE1A1E" w:rsidRDefault="00BE1A1E" w:rsidP="00CC7BC1">
      <w:pPr>
        <w:shd w:val="clear" w:color="auto" w:fill="FAFAFA"/>
        <w:spacing w:after="100" w:afterAutospacing="1" w:line="240" w:lineRule="auto"/>
        <w:jc w:val="center"/>
        <w:rPr>
          <w:rFonts w:eastAsia="Times New Roman" w:cs="Times New Roman"/>
          <w:b/>
          <w:bCs/>
          <w:szCs w:val="28"/>
        </w:rPr>
      </w:pPr>
    </w:p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3652"/>
        <w:gridCol w:w="6379"/>
      </w:tblGrid>
      <w:tr w:rsidR="00BE1A1E" w:rsidRPr="007740AA" w:rsidTr="007B7E1D">
        <w:tc>
          <w:tcPr>
            <w:tcW w:w="3652" w:type="dxa"/>
          </w:tcPr>
          <w:p w:rsidR="00BE1A1E" w:rsidRPr="001C4D0A" w:rsidRDefault="00BE1A1E" w:rsidP="00DE5B06">
            <w:pPr>
              <w:jc w:val="center"/>
              <w:rPr>
                <w:sz w:val="24"/>
                <w:szCs w:val="24"/>
                <w:lang w:val="nl-NL"/>
              </w:rPr>
            </w:pPr>
            <w:r w:rsidRPr="001C4D0A">
              <w:rPr>
                <w:sz w:val="24"/>
                <w:szCs w:val="24"/>
                <w:lang w:val="nl-NL"/>
              </w:rPr>
              <w:lastRenderedPageBreak/>
              <w:t>PHÒNG GDĐT PHÚ GIÁO</w:t>
            </w:r>
          </w:p>
          <w:p w:rsidR="00BE1A1E" w:rsidRPr="007740AA" w:rsidRDefault="00BE1A1E" w:rsidP="00DE5B06">
            <w:pPr>
              <w:rPr>
                <w:sz w:val="24"/>
                <w:szCs w:val="24"/>
                <w:lang w:val="nl-NL"/>
              </w:rPr>
            </w:pPr>
            <w:r>
              <w:rPr>
                <w:rFonts w:cs=".VnTime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F6B16F" wp14:editId="1E01917E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166370</wp:posOffset>
                      </wp:positionV>
                      <wp:extent cx="790575" cy="0"/>
                      <wp:effectExtent l="9525" t="13970" r="9525" b="508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55.5pt;margin-top:13.1pt;width:62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TjJAIAAEk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"/>
                  </w:pict>
                </mc:Fallback>
              </mc:AlternateContent>
            </w:r>
            <w:r w:rsidRPr="001C4D0A">
              <w:rPr>
                <w:b/>
                <w:sz w:val="24"/>
                <w:szCs w:val="24"/>
                <w:lang w:val="nl-NL"/>
              </w:rPr>
              <w:t xml:space="preserve">TRƯỜNG </w:t>
            </w:r>
            <w:r>
              <w:rPr>
                <w:b/>
                <w:sz w:val="24"/>
                <w:szCs w:val="24"/>
                <w:lang w:val="nl-NL"/>
              </w:rPr>
              <w:t>TIỂU HỌC AN LINH</w:t>
            </w:r>
          </w:p>
        </w:tc>
        <w:tc>
          <w:tcPr>
            <w:tcW w:w="6379" w:type="dxa"/>
          </w:tcPr>
          <w:p w:rsidR="00BE1A1E" w:rsidRPr="00D9390C" w:rsidRDefault="00BE1A1E" w:rsidP="00DE5B06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376205" wp14:editId="10B82C17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-326390</wp:posOffset>
                      </wp:positionV>
                      <wp:extent cx="888365" cy="232410"/>
                      <wp:effectExtent l="5715" t="8890" r="10795" b="63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1A1E" w:rsidRPr="005B7A5E" w:rsidRDefault="00BE1A1E" w:rsidP="00BE1A1E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5B7A5E">
                                    <w:rPr>
                                      <w:i/>
                                      <w:sz w:val="22"/>
                                    </w:rPr>
                                    <w:t>Biểu mẫ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u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left:0;text-align:left;margin-left:224.65pt;margin-top:-25.7pt;width:69.95pt;height:1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" strokecolor="white [3212]">
                      <v:textbox>
                        <w:txbxContent>
                          <w:p w:rsidR="00BE1A1E" w:rsidRPr="005B7A5E" w:rsidRDefault="00BE1A1E" w:rsidP="00BE1A1E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5B7A5E">
                              <w:rPr>
                                <w:i/>
                                <w:sz w:val="22"/>
                              </w:rPr>
                              <w:t>Biểu mẫ</w:t>
                            </w:r>
                            <w:r>
                              <w:rPr>
                                <w:i/>
                                <w:sz w:val="22"/>
                              </w:rPr>
                              <w:t>u 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390C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BE1A1E" w:rsidRPr="007740AA" w:rsidRDefault="00BE1A1E" w:rsidP="00DE5B06">
            <w:pPr>
              <w:jc w:val="center"/>
              <w:rPr>
                <w:sz w:val="24"/>
                <w:szCs w:val="24"/>
                <w:lang w:val="nl-NL"/>
              </w:rPr>
            </w:pPr>
            <w:r w:rsidRPr="00D9390C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</w:tc>
      </w:tr>
    </w:tbl>
    <w:p w:rsidR="003A38D5" w:rsidRPr="0081301C" w:rsidRDefault="00BE1A1E" w:rsidP="003A38D5">
      <w:pPr>
        <w:tabs>
          <w:tab w:val="center" w:pos="2700"/>
        </w:tabs>
        <w:rPr>
          <w:b/>
          <w:sz w:val="26"/>
        </w:rPr>
      </w:pPr>
      <w:r>
        <w:rPr>
          <w:b/>
          <w:sz w:val="26"/>
        </w:rPr>
        <w:t xml:space="preserve">   </w:t>
      </w:r>
    </w:p>
    <w:p w:rsidR="003A38D5" w:rsidRPr="00827979" w:rsidRDefault="003A38D5" w:rsidP="003A38D5">
      <w:pPr>
        <w:shd w:val="clear" w:color="auto" w:fill="FAFAFA"/>
        <w:spacing w:after="100" w:afterAutospacing="1" w:line="240" w:lineRule="auto"/>
        <w:jc w:val="center"/>
        <w:rPr>
          <w:rFonts w:eastAsia="Times New Roman" w:cs="Times New Roman"/>
          <w:szCs w:val="28"/>
        </w:rPr>
      </w:pPr>
      <w:r w:rsidRPr="00827979">
        <w:rPr>
          <w:rFonts w:eastAsia="Times New Roman" w:cs="Times New Roman"/>
          <w:b/>
          <w:bCs/>
          <w:szCs w:val="28"/>
        </w:rPr>
        <w:t>THÔNG BÁO</w:t>
      </w:r>
      <w:bookmarkStart w:id="0" w:name="_GoBack"/>
      <w:bookmarkEnd w:id="0"/>
    </w:p>
    <w:p w:rsidR="003A38D5" w:rsidRPr="00827979" w:rsidRDefault="003A38D5" w:rsidP="003A38D5">
      <w:pPr>
        <w:shd w:val="clear" w:color="auto" w:fill="FAFAFA"/>
        <w:spacing w:after="100" w:afterAutospacing="1" w:line="240" w:lineRule="auto"/>
        <w:jc w:val="center"/>
        <w:rPr>
          <w:rFonts w:eastAsia="Times New Roman" w:cs="Times New Roman"/>
          <w:szCs w:val="28"/>
        </w:rPr>
      </w:pPr>
      <w:r w:rsidRPr="00827979">
        <w:rPr>
          <w:rFonts w:eastAsia="Times New Roman" w:cs="Times New Roman"/>
          <w:b/>
          <w:bCs/>
          <w:szCs w:val="28"/>
        </w:rPr>
        <w:t xml:space="preserve">Công khai thông tin về đội </w:t>
      </w:r>
      <w:proofErr w:type="gramStart"/>
      <w:r w:rsidRPr="00827979">
        <w:rPr>
          <w:rFonts w:eastAsia="Times New Roman" w:cs="Times New Roman"/>
          <w:b/>
          <w:bCs/>
          <w:szCs w:val="28"/>
        </w:rPr>
        <w:t>ngũ</w:t>
      </w:r>
      <w:proofErr w:type="gramEnd"/>
      <w:r w:rsidRPr="00827979">
        <w:rPr>
          <w:rFonts w:eastAsia="Times New Roman" w:cs="Times New Roman"/>
          <w:b/>
          <w:bCs/>
          <w:szCs w:val="28"/>
        </w:rPr>
        <w:t xml:space="preserve"> nhà giáo, cán bộ quản lý và nhân viên</w:t>
      </w:r>
      <w:r w:rsidR="00982DEC">
        <w:rPr>
          <w:rFonts w:eastAsia="Times New Roman" w:cs="Times New Roman"/>
          <w:b/>
          <w:bCs/>
          <w:szCs w:val="28"/>
        </w:rPr>
        <w:t xml:space="preserve"> c</w:t>
      </w:r>
      <w:r w:rsidR="007B5BD6">
        <w:rPr>
          <w:rFonts w:eastAsia="Times New Roman" w:cs="Times New Roman"/>
          <w:b/>
          <w:bCs/>
          <w:szCs w:val="28"/>
        </w:rPr>
        <w:t>ủa trường tiểu học, năm học 2018-2019</w:t>
      </w:r>
    </w:p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36"/>
        <w:gridCol w:w="576"/>
        <w:gridCol w:w="426"/>
        <w:gridCol w:w="503"/>
        <w:gridCol w:w="428"/>
        <w:gridCol w:w="467"/>
        <w:gridCol w:w="442"/>
        <w:gridCol w:w="644"/>
        <w:gridCol w:w="665"/>
        <w:gridCol w:w="665"/>
        <w:gridCol w:w="678"/>
        <w:gridCol w:w="632"/>
        <w:gridCol w:w="542"/>
        <w:gridCol w:w="707"/>
        <w:gridCol w:w="632"/>
      </w:tblGrid>
      <w:tr w:rsidR="003A38D5" w:rsidRPr="00827979" w:rsidTr="00AE74AA"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Nội dung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Tổng số</w:t>
            </w:r>
          </w:p>
        </w:tc>
        <w:tc>
          <w:tcPr>
            <w:tcW w:w="29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Trình độ đào tạo</w:t>
            </w:r>
          </w:p>
        </w:tc>
        <w:tc>
          <w:tcPr>
            <w:tcW w:w="20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Hạng chức danh nghề nghiệp</w:t>
            </w:r>
          </w:p>
        </w:tc>
        <w:tc>
          <w:tcPr>
            <w:tcW w:w="25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Chuẩn nghề nghiệp</w:t>
            </w:r>
          </w:p>
        </w:tc>
      </w:tr>
      <w:tr w:rsidR="003A38D5" w:rsidRPr="00827979" w:rsidTr="00AE74A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ThS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ĐH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CĐ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TC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Dưới TC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Hạng IV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Hạng 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Hạng II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Xuất sắc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Khá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Trung bình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Kém</w:t>
            </w:r>
          </w:p>
        </w:tc>
      </w:tr>
      <w:tr w:rsidR="003A38D5" w:rsidRPr="00827979" w:rsidTr="00AE74A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Tổng số giáo viên, cán bộ quản lý và nhân viên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3</w:t>
            </w:r>
            <w:r w:rsidR="007B5BD6">
              <w:rPr>
                <w:rFonts w:eastAsia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19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 w:rsidR="007B5BD6">
              <w:rPr>
                <w:rFonts w:eastAsia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7B5BD6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566CD1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AE74AA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 w:rsidR="00AE74AA">
              <w:rPr>
                <w:rFonts w:eastAsia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AE74AA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  <w:r w:rsidR="00721B7A">
              <w:rPr>
                <w:rFonts w:eastAsia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A38D5" w:rsidRPr="00827979" w:rsidTr="00AE74AA"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Giáo viên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25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16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 w:rsidR="007B5BD6">
              <w:rPr>
                <w:rFonts w:eastAsia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 w:rsidR="007B5BD6">
              <w:rPr>
                <w:rFonts w:eastAsia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AE74AA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 w:rsidR="00AE74AA">
              <w:rPr>
                <w:rFonts w:eastAsia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21B7A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="00721B7A">
              <w:rPr>
                <w:rFonts w:eastAsia="Times New Roman" w:cs="Times New Roman"/>
                <w:color w:val="222222"/>
                <w:sz w:val="24"/>
                <w:szCs w:val="24"/>
              </w:rPr>
              <w:t>8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A38D5" w:rsidRPr="00827979" w:rsidTr="00AE74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Trong đó số giáo viên chuyên biệt: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="007B5BD6">
              <w:rPr>
                <w:rFonts w:eastAsia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 w:rsidR="007B5BD6">
              <w:rPr>
                <w:rFonts w:eastAsia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7B5BD6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10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AE74AA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 w:rsidR="00AE74AA">
              <w:rPr>
                <w:rFonts w:eastAsia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21B7A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="00721B7A">
              <w:rPr>
                <w:rFonts w:eastAsia="Times New Roman" w:cs="Times New Roman"/>
                <w:color w:val="222222"/>
                <w:sz w:val="24"/>
                <w:szCs w:val="24"/>
              </w:rPr>
              <w:t>4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A38D5" w:rsidRPr="00827979" w:rsidTr="00AE74AA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Tiếng dân tộc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A38D5" w:rsidRPr="00827979" w:rsidTr="00AE74AA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Ngoại ngữ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A38D5" w:rsidRPr="00827979" w:rsidTr="00AE74AA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Tin học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A38D5" w:rsidRPr="00827979" w:rsidTr="00AE74AA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Âm nhạc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 w:rsidR="00AE74AA"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A38D5" w:rsidRPr="00827979" w:rsidTr="00AE74AA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Mỹ thuật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="003A38D5"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AE74AA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A38D5" w:rsidRPr="00827979" w:rsidTr="00AE74AA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Thể dục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="003A38D5"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AE74AA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 w:rsidR="00AE74AA"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A38D5" w:rsidRPr="00827979" w:rsidTr="00AE74AA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II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Cán bộ quản lý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A38D5" w:rsidRPr="00827979" w:rsidTr="00AE74AA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Hiệu trưởng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A38D5" w:rsidRPr="00827979" w:rsidTr="00AE74AA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Phó hiệu trưởng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A38D5" w:rsidRPr="00827979" w:rsidTr="00AE74AA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III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Nhân viên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7B5BD6" w:rsidP="0089604A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7B5BD6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 w:rsidR="0089604A">
              <w:rPr>
                <w:rFonts w:eastAsia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E51EB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A38D5" w:rsidRPr="00827979" w:rsidTr="00AE74AA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Nhân viên văn thư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A38D5" w:rsidRPr="00827979" w:rsidTr="00AE74AA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Nhân viên kế toán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A38D5" w:rsidRPr="00827979" w:rsidTr="00AE74AA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Thủ quỹ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A38D5" w:rsidRPr="00827979" w:rsidTr="00AE74AA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Nhân viên y tế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A38D5" w:rsidRPr="00827979" w:rsidTr="00AE74AA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Nhân viên thư viện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7B5BD6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7B5BD6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7B5BD6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827979" w:rsidRDefault="007B5BD6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A38D5" w:rsidRPr="00827979" w:rsidTr="00AE74AA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Nhân viên thiết bị, thí nghiệm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827979" w:rsidRDefault="003A38D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E74AA" w:rsidRPr="00827979" w:rsidTr="007B5BD6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Nhân viên công nghệ thông tin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E74AA" w:rsidRPr="00827979" w:rsidTr="00AE74AA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Nhân viên hỗ trợ giáo dục người khuyết tật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E74AA" w:rsidRPr="00827979" w:rsidTr="00AE74AA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Nhân viên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khác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7B5BD6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7B5BD6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E51EB5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</w:tr>
      <w:tr w:rsidR="00AE74AA" w:rsidRPr="00827979" w:rsidTr="00AE74AA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827979" w:rsidRDefault="00AE74AA" w:rsidP="007B5BD6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827979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3A38D5" w:rsidRPr="00827979" w:rsidRDefault="003A38D5" w:rsidP="003A38D5">
      <w:pPr>
        <w:shd w:val="clear" w:color="auto" w:fill="FAFAFA"/>
        <w:spacing w:after="100" w:afterAutospacing="1" w:line="240" w:lineRule="auto"/>
        <w:rPr>
          <w:rFonts w:eastAsia="Times New Roman" w:cs="Times New Roman"/>
          <w:szCs w:val="28"/>
        </w:rPr>
      </w:pPr>
      <w:r w:rsidRPr="00827979">
        <w:rPr>
          <w:rFonts w:eastAsia="Times New Roman" w:cs="Times New Roman"/>
          <w:szCs w:val="28"/>
        </w:rPr>
        <w:t> </w:t>
      </w:r>
    </w:p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5372"/>
      </w:tblGrid>
      <w:tr w:rsidR="003A38D5" w:rsidRPr="00827979" w:rsidTr="007B5BD6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3A38D5" w:rsidRPr="00827979" w:rsidRDefault="003A38D5" w:rsidP="007B5BD6">
            <w:pPr>
              <w:spacing w:before="120" w:after="0" w:line="315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3A38D5" w:rsidRDefault="00982DEC" w:rsidP="00CC7BC1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982DEC">
              <w:rPr>
                <w:rFonts w:eastAsia="Times New Roman" w:cs="Times New Roman"/>
                <w:i/>
                <w:color w:val="222222"/>
                <w:szCs w:val="28"/>
              </w:rPr>
              <w:t>An linh</w:t>
            </w:r>
            <w:r>
              <w:rPr>
                <w:rFonts w:eastAsia="Times New Roman" w:cs="Times New Roman"/>
                <w:i/>
                <w:color w:val="222222"/>
                <w:szCs w:val="28"/>
              </w:rPr>
              <w:t>, ngày </w:t>
            </w:r>
            <w:r w:rsidR="00CC7BC1">
              <w:rPr>
                <w:rFonts w:eastAsia="Times New Roman" w:cs="Times New Roman"/>
                <w:i/>
                <w:color w:val="222222"/>
                <w:szCs w:val="28"/>
              </w:rPr>
              <w:t>12</w:t>
            </w:r>
            <w:r>
              <w:rPr>
                <w:rFonts w:eastAsia="Times New Roman" w:cs="Times New Roman"/>
                <w:i/>
                <w:color w:val="222222"/>
                <w:szCs w:val="28"/>
              </w:rPr>
              <w:t> tháng </w:t>
            </w:r>
            <w:r w:rsidR="00CC7BC1">
              <w:rPr>
                <w:rFonts w:eastAsia="Times New Roman" w:cs="Times New Roman"/>
                <w:i/>
                <w:color w:val="222222"/>
                <w:szCs w:val="28"/>
              </w:rPr>
              <w:t>9</w:t>
            </w:r>
            <w:r>
              <w:rPr>
                <w:rFonts w:eastAsia="Times New Roman" w:cs="Times New Roman"/>
                <w:i/>
                <w:color w:val="222222"/>
                <w:szCs w:val="28"/>
              </w:rPr>
              <w:t> Năm2018</w:t>
            </w:r>
            <w:r w:rsidR="003A38D5" w:rsidRPr="00982DEC">
              <w:rPr>
                <w:rFonts w:eastAsia="Times New Roman" w:cs="Times New Roman"/>
                <w:color w:val="222222"/>
                <w:szCs w:val="28"/>
              </w:rPr>
              <w:br/>
            </w:r>
            <w:r w:rsidR="00CC7BC1">
              <w:rPr>
                <w:rFonts w:eastAsia="Times New Roman" w:cs="Times New Roman"/>
                <w:color w:val="222222"/>
                <w:szCs w:val="28"/>
              </w:rPr>
              <w:t>Thủ trưởng đơn vị</w:t>
            </w:r>
            <w:r w:rsidR="00CC7BC1">
              <w:rPr>
                <w:rFonts w:eastAsia="Times New Roman" w:cs="Times New Roman"/>
                <w:color w:val="222222"/>
                <w:szCs w:val="28"/>
              </w:rPr>
              <w:br/>
            </w:r>
          </w:p>
          <w:p w:rsidR="00CC7BC1" w:rsidRDefault="00CC7BC1" w:rsidP="00CC7BC1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  <w:p w:rsidR="00CC7BC1" w:rsidRDefault="00CC7BC1" w:rsidP="00CC7BC1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  <w:p w:rsidR="00CC7BC1" w:rsidRPr="00827979" w:rsidRDefault="00CC7BC1" w:rsidP="00CC7BC1">
            <w:pPr>
              <w:spacing w:before="120" w:after="0" w:line="315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Trương Minh Cường</w:t>
            </w:r>
          </w:p>
        </w:tc>
      </w:tr>
    </w:tbl>
    <w:p w:rsidR="003A38D5" w:rsidRPr="00827979" w:rsidRDefault="003A38D5" w:rsidP="003A38D5">
      <w:pPr>
        <w:rPr>
          <w:rFonts w:cs="Times New Roman"/>
          <w:szCs w:val="28"/>
        </w:rPr>
      </w:pPr>
    </w:p>
    <w:p w:rsidR="00A11EAC" w:rsidRDefault="00A11EAC"/>
    <w:sectPr w:rsidR="00A11EAC" w:rsidSect="00BE1A1E">
      <w:pgSz w:w="12240" w:h="15840"/>
      <w:pgMar w:top="851" w:right="1134" w:bottom="993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01"/>
    <w:rsid w:val="000018CC"/>
    <w:rsid w:val="00003976"/>
    <w:rsid w:val="00003D48"/>
    <w:rsid w:val="00005D8B"/>
    <w:rsid w:val="00006013"/>
    <w:rsid w:val="00007103"/>
    <w:rsid w:val="00011162"/>
    <w:rsid w:val="00014786"/>
    <w:rsid w:val="00014DFD"/>
    <w:rsid w:val="0001533E"/>
    <w:rsid w:val="00017D39"/>
    <w:rsid w:val="000232FE"/>
    <w:rsid w:val="000253F6"/>
    <w:rsid w:val="00025956"/>
    <w:rsid w:val="00026537"/>
    <w:rsid w:val="000272E4"/>
    <w:rsid w:val="0002790B"/>
    <w:rsid w:val="00030A96"/>
    <w:rsid w:val="00030C20"/>
    <w:rsid w:val="00035F31"/>
    <w:rsid w:val="0004368D"/>
    <w:rsid w:val="0004551C"/>
    <w:rsid w:val="00045D17"/>
    <w:rsid w:val="0004690B"/>
    <w:rsid w:val="00050362"/>
    <w:rsid w:val="00050A01"/>
    <w:rsid w:val="0005321C"/>
    <w:rsid w:val="000534BE"/>
    <w:rsid w:val="0005371F"/>
    <w:rsid w:val="000537A2"/>
    <w:rsid w:val="0005660E"/>
    <w:rsid w:val="000601E1"/>
    <w:rsid w:val="00060612"/>
    <w:rsid w:val="00061D24"/>
    <w:rsid w:val="000637BF"/>
    <w:rsid w:val="0006491F"/>
    <w:rsid w:val="00066551"/>
    <w:rsid w:val="00071012"/>
    <w:rsid w:val="000711FE"/>
    <w:rsid w:val="000719CE"/>
    <w:rsid w:val="00071EDB"/>
    <w:rsid w:val="000722E7"/>
    <w:rsid w:val="0007272A"/>
    <w:rsid w:val="00072F39"/>
    <w:rsid w:val="000734C9"/>
    <w:rsid w:val="000758CA"/>
    <w:rsid w:val="00081702"/>
    <w:rsid w:val="000867CB"/>
    <w:rsid w:val="00091A70"/>
    <w:rsid w:val="0009470E"/>
    <w:rsid w:val="00094D49"/>
    <w:rsid w:val="00096780"/>
    <w:rsid w:val="000A00C5"/>
    <w:rsid w:val="000A0663"/>
    <w:rsid w:val="000A248C"/>
    <w:rsid w:val="000A2FB3"/>
    <w:rsid w:val="000A4198"/>
    <w:rsid w:val="000A4754"/>
    <w:rsid w:val="000A520D"/>
    <w:rsid w:val="000A781C"/>
    <w:rsid w:val="000B21B9"/>
    <w:rsid w:val="000B7258"/>
    <w:rsid w:val="000C02C6"/>
    <w:rsid w:val="000C233E"/>
    <w:rsid w:val="000C23A7"/>
    <w:rsid w:val="000D1849"/>
    <w:rsid w:val="000D6A2C"/>
    <w:rsid w:val="000E1031"/>
    <w:rsid w:val="000E1526"/>
    <w:rsid w:val="000E305B"/>
    <w:rsid w:val="000E3C0D"/>
    <w:rsid w:val="000E3CCE"/>
    <w:rsid w:val="000E6916"/>
    <w:rsid w:val="000E73E2"/>
    <w:rsid w:val="000E785A"/>
    <w:rsid w:val="000F1328"/>
    <w:rsid w:val="000F6E28"/>
    <w:rsid w:val="000F75D8"/>
    <w:rsid w:val="000F7B5D"/>
    <w:rsid w:val="0010193D"/>
    <w:rsid w:val="00101E0E"/>
    <w:rsid w:val="001028BD"/>
    <w:rsid w:val="001043FD"/>
    <w:rsid w:val="001046A1"/>
    <w:rsid w:val="00104D8C"/>
    <w:rsid w:val="00105CE2"/>
    <w:rsid w:val="0011007A"/>
    <w:rsid w:val="00111390"/>
    <w:rsid w:val="001140D7"/>
    <w:rsid w:val="00115E1A"/>
    <w:rsid w:val="001168C4"/>
    <w:rsid w:val="00117B84"/>
    <w:rsid w:val="00120382"/>
    <w:rsid w:val="001204EB"/>
    <w:rsid w:val="00120EDC"/>
    <w:rsid w:val="0012299B"/>
    <w:rsid w:val="00122AEF"/>
    <w:rsid w:val="0012318B"/>
    <w:rsid w:val="001231D2"/>
    <w:rsid w:val="00123AA7"/>
    <w:rsid w:val="00124759"/>
    <w:rsid w:val="001262B0"/>
    <w:rsid w:val="001301D8"/>
    <w:rsid w:val="00131C7E"/>
    <w:rsid w:val="0013216D"/>
    <w:rsid w:val="00135550"/>
    <w:rsid w:val="00137FE4"/>
    <w:rsid w:val="0014259D"/>
    <w:rsid w:val="0014550E"/>
    <w:rsid w:val="001462D0"/>
    <w:rsid w:val="00146E73"/>
    <w:rsid w:val="001471D2"/>
    <w:rsid w:val="00147490"/>
    <w:rsid w:val="0015082C"/>
    <w:rsid w:val="00152973"/>
    <w:rsid w:val="00152E52"/>
    <w:rsid w:val="001532F0"/>
    <w:rsid w:val="001534EF"/>
    <w:rsid w:val="00155AAB"/>
    <w:rsid w:val="00156C91"/>
    <w:rsid w:val="00157E6F"/>
    <w:rsid w:val="001656CB"/>
    <w:rsid w:val="001661E8"/>
    <w:rsid w:val="001668AF"/>
    <w:rsid w:val="001671F9"/>
    <w:rsid w:val="001673CD"/>
    <w:rsid w:val="00172008"/>
    <w:rsid w:val="00172640"/>
    <w:rsid w:val="001739E8"/>
    <w:rsid w:val="0017615E"/>
    <w:rsid w:val="001773D4"/>
    <w:rsid w:val="001811E1"/>
    <w:rsid w:val="00182259"/>
    <w:rsid w:val="0018582C"/>
    <w:rsid w:val="001864BD"/>
    <w:rsid w:val="0018654D"/>
    <w:rsid w:val="001870F6"/>
    <w:rsid w:val="00191D96"/>
    <w:rsid w:val="0019385A"/>
    <w:rsid w:val="001939AE"/>
    <w:rsid w:val="00194683"/>
    <w:rsid w:val="00194C93"/>
    <w:rsid w:val="00194D1F"/>
    <w:rsid w:val="001950D2"/>
    <w:rsid w:val="0019514C"/>
    <w:rsid w:val="00196166"/>
    <w:rsid w:val="00196374"/>
    <w:rsid w:val="001A09CC"/>
    <w:rsid w:val="001A13D8"/>
    <w:rsid w:val="001A4256"/>
    <w:rsid w:val="001A58F4"/>
    <w:rsid w:val="001A6857"/>
    <w:rsid w:val="001A727F"/>
    <w:rsid w:val="001A7F77"/>
    <w:rsid w:val="001B17D9"/>
    <w:rsid w:val="001B22FB"/>
    <w:rsid w:val="001B2938"/>
    <w:rsid w:val="001B4E7E"/>
    <w:rsid w:val="001B75A7"/>
    <w:rsid w:val="001C3A00"/>
    <w:rsid w:val="001C4542"/>
    <w:rsid w:val="001C4AA7"/>
    <w:rsid w:val="001C55C8"/>
    <w:rsid w:val="001C5D99"/>
    <w:rsid w:val="001C66EE"/>
    <w:rsid w:val="001C6A22"/>
    <w:rsid w:val="001C6B3E"/>
    <w:rsid w:val="001D0519"/>
    <w:rsid w:val="001D4715"/>
    <w:rsid w:val="001D4916"/>
    <w:rsid w:val="001D4BAE"/>
    <w:rsid w:val="001D6758"/>
    <w:rsid w:val="001E0E3E"/>
    <w:rsid w:val="001E36A8"/>
    <w:rsid w:val="001E5EFF"/>
    <w:rsid w:val="001E62F9"/>
    <w:rsid w:val="001F2539"/>
    <w:rsid w:val="001F29C4"/>
    <w:rsid w:val="001F2BCB"/>
    <w:rsid w:val="001F4055"/>
    <w:rsid w:val="001F45B4"/>
    <w:rsid w:val="00200714"/>
    <w:rsid w:val="00200E2B"/>
    <w:rsid w:val="0020118C"/>
    <w:rsid w:val="00202688"/>
    <w:rsid w:val="00202AF9"/>
    <w:rsid w:val="00202E1F"/>
    <w:rsid w:val="00205CA6"/>
    <w:rsid w:val="0020730F"/>
    <w:rsid w:val="002160EB"/>
    <w:rsid w:val="0021700C"/>
    <w:rsid w:val="002174D4"/>
    <w:rsid w:val="002207AD"/>
    <w:rsid w:val="00220C36"/>
    <w:rsid w:val="0022117F"/>
    <w:rsid w:val="00222F8E"/>
    <w:rsid w:val="002304BB"/>
    <w:rsid w:val="00230680"/>
    <w:rsid w:val="00232650"/>
    <w:rsid w:val="002343B9"/>
    <w:rsid w:val="00236F81"/>
    <w:rsid w:val="00237FB8"/>
    <w:rsid w:val="00243D51"/>
    <w:rsid w:val="002454E7"/>
    <w:rsid w:val="002456B2"/>
    <w:rsid w:val="0024627F"/>
    <w:rsid w:val="0024682B"/>
    <w:rsid w:val="00247B5A"/>
    <w:rsid w:val="00247C8A"/>
    <w:rsid w:val="00251124"/>
    <w:rsid w:val="00251EBF"/>
    <w:rsid w:val="00251F81"/>
    <w:rsid w:val="0025316F"/>
    <w:rsid w:val="0025649E"/>
    <w:rsid w:val="002618CD"/>
    <w:rsid w:val="00262793"/>
    <w:rsid w:val="0026349F"/>
    <w:rsid w:val="002643B6"/>
    <w:rsid w:val="00264911"/>
    <w:rsid w:val="002665ED"/>
    <w:rsid w:val="002666A2"/>
    <w:rsid w:val="00266836"/>
    <w:rsid w:val="00267C59"/>
    <w:rsid w:val="00270BC1"/>
    <w:rsid w:val="00272DA1"/>
    <w:rsid w:val="00274CD8"/>
    <w:rsid w:val="002800AB"/>
    <w:rsid w:val="00280EF9"/>
    <w:rsid w:val="00281F4F"/>
    <w:rsid w:val="00285A65"/>
    <w:rsid w:val="00287B7A"/>
    <w:rsid w:val="00291118"/>
    <w:rsid w:val="0029226F"/>
    <w:rsid w:val="0029410F"/>
    <w:rsid w:val="00295B00"/>
    <w:rsid w:val="0029630B"/>
    <w:rsid w:val="00296344"/>
    <w:rsid w:val="002A09B7"/>
    <w:rsid w:val="002A3EE5"/>
    <w:rsid w:val="002A5A30"/>
    <w:rsid w:val="002A5AB3"/>
    <w:rsid w:val="002A66E8"/>
    <w:rsid w:val="002A6BDE"/>
    <w:rsid w:val="002B0F7F"/>
    <w:rsid w:val="002B20E6"/>
    <w:rsid w:val="002B2405"/>
    <w:rsid w:val="002B3D62"/>
    <w:rsid w:val="002B47CD"/>
    <w:rsid w:val="002B5D59"/>
    <w:rsid w:val="002C0578"/>
    <w:rsid w:val="002C2529"/>
    <w:rsid w:val="002C2BCF"/>
    <w:rsid w:val="002C348F"/>
    <w:rsid w:val="002C3DD8"/>
    <w:rsid w:val="002D2531"/>
    <w:rsid w:val="002D28EF"/>
    <w:rsid w:val="002D3DC9"/>
    <w:rsid w:val="002D434D"/>
    <w:rsid w:val="002D4A3F"/>
    <w:rsid w:val="002D79B9"/>
    <w:rsid w:val="002D7E22"/>
    <w:rsid w:val="002E08EC"/>
    <w:rsid w:val="002E09C7"/>
    <w:rsid w:val="002E2BDE"/>
    <w:rsid w:val="002E50A1"/>
    <w:rsid w:val="002F083A"/>
    <w:rsid w:val="002F1995"/>
    <w:rsid w:val="002F1BD8"/>
    <w:rsid w:val="002F3064"/>
    <w:rsid w:val="002F6928"/>
    <w:rsid w:val="002F7BD1"/>
    <w:rsid w:val="00301E69"/>
    <w:rsid w:val="00302059"/>
    <w:rsid w:val="00305155"/>
    <w:rsid w:val="00310C38"/>
    <w:rsid w:val="00312F5E"/>
    <w:rsid w:val="00313613"/>
    <w:rsid w:val="00313E33"/>
    <w:rsid w:val="00315A0D"/>
    <w:rsid w:val="00316348"/>
    <w:rsid w:val="00320A2C"/>
    <w:rsid w:val="00331A84"/>
    <w:rsid w:val="00332D2B"/>
    <w:rsid w:val="00333642"/>
    <w:rsid w:val="003433AB"/>
    <w:rsid w:val="0034405A"/>
    <w:rsid w:val="00344268"/>
    <w:rsid w:val="00350400"/>
    <w:rsid w:val="00350AE3"/>
    <w:rsid w:val="00352E49"/>
    <w:rsid w:val="00353986"/>
    <w:rsid w:val="00353A77"/>
    <w:rsid w:val="00354673"/>
    <w:rsid w:val="003559DF"/>
    <w:rsid w:val="00355E63"/>
    <w:rsid w:val="00357501"/>
    <w:rsid w:val="00357CDF"/>
    <w:rsid w:val="00360477"/>
    <w:rsid w:val="00360AFB"/>
    <w:rsid w:val="00361EF6"/>
    <w:rsid w:val="00362DE8"/>
    <w:rsid w:val="00365F5C"/>
    <w:rsid w:val="0036742B"/>
    <w:rsid w:val="00370979"/>
    <w:rsid w:val="00372308"/>
    <w:rsid w:val="00375659"/>
    <w:rsid w:val="00382BE5"/>
    <w:rsid w:val="00383134"/>
    <w:rsid w:val="003836C2"/>
    <w:rsid w:val="003838CB"/>
    <w:rsid w:val="00384D58"/>
    <w:rsid w:val="00387165"/>
    <w:rsid w:val="00387A18"/>
    <w:rsid w:val="00387F63"/>
    <w:rsid w:val="0039026E"/>
    <w:rsid w:val="00391A8E"/>
    <w:rsid w:val="00395126"/>
    <w:rsid w:val="003960AA"/>
    <w:rsid w:val="003A38D5"/>
    <w:rsid w:val="003A3EA1"/>
    <w:rsid w:val="003A523E"/>
    <w:rsid w:val="003A64EE"/>
    <w:rsid w:val="003B083D"/>
    <w:rsid w:val="003B1A1D"/>
    <w:rsid w:val="003B2100"/>
    <w:rsid w:val="003B3673"/>
    <w:rsid w:val="003B384A"/>
    <w:rsid w:val="003B4611"/>
    <w:rsid w:val="003B4D13"/>
    <w:rsid w:val="003B5173"/>
    <w:rsid w:val="003B5224"/>
    <w:rsid w:val="003B6FD8"/>
    <w:rsid w:val="003C17CB"/>
    <w:rsid w:val="003C4055"/>
    <w:rsid w:val="003C56F9"/>
    <w:rsid w:val="003C606D"/>
    <w:rsid w:val="003C71E8"/>
    <w:rsid w:val="003C757F"/>
    <w:rsid w:val="003D0EBF"/>
    <w:rsid w:val="003D15B2"/>
    <w:rsid w:val="003D4582"/>
    <w:rsid w:val="003D45FD"/>
    <w:rsid w:val="003D6338"/>
    <w:rsid w:val="003D6F2F"/>
    <w:rsid w:val="003E04A2"/>
    <w:rsid w:val="003E0634"/>
    <w:rsid w:val="003E39B5"/>
    <w:rsid w:val="003E48AC"/>
    <w:rsid w:val="003E5114"/>
    <w:rsid w:val="003E6ACD"/>
    <w:rsid w:val="003E6E88"/>
    <w:rsid w:val="003F00CA"/>
    <w:rsid w:val="003F1A9A"/>
    <w:rsid w:val="003F22F3"/>
    <w:rsid w:val="003F2AB4"/>
    <w:rsid w:val="003F3AD9"/>
    <w:rsid w:val="003F6314"/>
    <w:rsid w:val="003F6348"/>
    <w:rsid w:val="00400682"/>
    <w:rsid w:val="00400F64"/>
    <w:rsid w:val="00402361"/>
    <w:rsid w:val="0040340F"/>
    <w:rsid w:val="00403FAA"/>
    <w:rsid w:val="004041E6"/>
    <w:rsid w:val="004042E6"/>
    <w:rsid w:val="00404C4D"/>
    <w:rsid w:val="004054E9"/>
    <w:rsid w:val="00406E70"/>
    <w:rsid w:val="00412461"/>
    <w:rsid w:val="00414394"/>
    <w:rsid w:val="004149F4"/>
    <w:rsid w:val="00423C04"/>
    <w:rsid w:val="00423F51"/>
    <w:rsid w:val="00424366"/>
    <w:rsid w:val="00424C2A"/>
    <w:rsid w:val="004262E1"/>
    <w:rsid w:val="004324E8"/>
    <w:rsid w:val="004354EB"/>
    <w:rsid w:val="00435605"/>
    <w:rsid w:val="0044041C"/>
    <w:rsid w:val="00440F10"/>
    <w:rsid w:val="00441A00"/>
    <w:rsid w:val="004456A6"/>
    <w:rsid w:val="00446597"/>
    <w:rsid w:val="00452EFC"/>
    <w:rsid w:val="00453019"/>
    <w:rsid w:val="00453B20"/>
    <w:rsid w:val="00454036"/>
    <w:rsid w:val="0045562D"/>
    <w:rsid w:val="00456893"/>
    <w:rsid w:val="00457F9E"/>
    <w:rsid w:val="00462F36"/>
    <w:rsid w:val="004641E4"/>
    <w:rsid w:val="00464BFC"/>
    <w:rsid w:val="00464E7A"/>
    <w:rsid w:val="0046589F"/>
    <w:rsid w:val="004708F2"/>
    <w:rsid w:val="00475074"/>
    <w:rsid w:val="004763BF"/>
    <w:rsid w:val="00481DE1"/>
    <w:rsid w:val="004822A9"/>
    <w:rsid w:val="00482870"/>
    <w:rsid w:val="0048578E"/>
    <w:rsid w:val="00485794"/>
    <w:rsid w:val="00485DA1"/>
    <w:rsid w:val="00486C81"/>
    <w:rsid w:val="00487754"/>
    <w:rsid w:val="004926E4"/>
    <w:rsid w:val="00492AFB"/>
    <w:rsid w:val="00494CCB"/>
    <w:rsid w:val="00494DAF"/>
    <w:rsid w:val="00497565"/>
    <w:rsid w:val="004A06C2"/>
    <w:rsid w:val="004A2088"/>
    <w:rsid w:val="004A2D04"/>
    <w:rsid w:val="004A307B"/>
    <w:rsid w:val="004A3723"/>
    <w:rsid w:val="004A3F66"/>
    <w:rsid w:val="004A689D"/>
    <w:rsid w:val="004B06BA"/>
    <w:rsid w:val="004B1F16"/>
    <w:rsid w:val="004B2CD2"/>
    <w:rsid w:val="004B3B11"/>
    <w:rsid w:val="004B4AA3"/>
    <w:rsid w:val="004B5497"/>
    <w:rsid w:val="004B54CE"/>
    <w:rsid w:val="004C082F"/>
    <w:rsid w:val="004C0E3D"/>
    <w:rsid w:val="004C1173"/>
    <w:rsid w:val="004C138A"/>
    <w:rsid w:val="004C13C6"/>
    <w:rsid w:val="004C1B21"/>
    <w:rsid w:val="004C2DBA"/>
    <w:rsid w:val="004C35A4"/>
    <w:rsid w:val="004C60B7"/>
    <w:rsid w:val="004D1739"/>
    <w:rsid w:val="004D2C45"/>
    <w:rsid w:val="004D3159"/>
    <w:rsid w:val="004D765B"/>
    <w:rsid w:val="004E2929"/>
    <w:rsid w:val="004E2B89"/>
    <w:rsid w:val="004E2CF8"/>
    <w:rsid w:val="004E6CDC"/>
    <w:rsid w:val="004E6FF1"/>
    <w:rsid w:val="004E7FE9"/>
    <w:rsid w:val="004F2F63"/>
    <w:rsid w:val="004F303C"/>
    <w:rsid w:val="004F6624"/>
    <w:rsid w:val="0050338C"/>
    <w:rsid w:val="005048E7"/>
    <w:rsid w:val="00505367"/>
    <w:rsid w:val="00505889"/>
    <w:rsid w:val="00506177"/>
    <w:rsid w:val="00507445"/>
    <w:rsid w:val="00510109"/>
    <w:rsid w:val="00510C48"/>
    <w:rsid w:val="005110B4"/>
    <w:rsid w:val="005117AA"/>
    <w:rsid w:val="00512936"/>
    <w:rsid w:val="00512F1B"/>
    <w:rsid w:val="00522032"/>
    <w:rsid w:val="00523D88"/>
    <w:rsid w:val="00524175"/>
    <w:rsid w:val="0052697B"/>
    <w:rsid w:val="00526AEB"/>
    <w:rsid w:val="005275B6"/>
    <w:rsid w:val="00531BE8"/>
    <w:rsid w:val="005334F0"/>
    <w:rsid w:val="00533DA8"/>
    <w:rsid w:val="005354E9"/>
    <w:rsid w:val="0053582B"/>
    <w:rsid w:val="005374E2"/>
    <w:rsid w:val="00537A33"/>
    <w:rsid w:val="00540338"/>
    <w:rsid w:val="0054066B"/>
    <w:rsid w:val="0054102F"/>
    <w:rsid w:val="005411F2"/>
    <w:rsid w:val="00541E18"/>
    <w:rsid w:val="00542C1D"/>
    <w:rsid w:val="005439E2"/>
    <w:rsid w:val="0054416E"/>
    <w:rsid w:val="005463C3"/>
    <w:rsid w:val="005469AC"/>
    <w:rsid w:val="00551BA4"/>
    <w:rsid w:val="005532BB"/>
    <w:rsid w:val="00555805"/>
    <w:rsid w:val="00556B48"/>
    <w:rsid w:val="00557352"/>
    <w:rsid w:val="00557973"/>
    <w:rsid w:val="0056196F"/>
    <w:rsid w:val="00563140"/>
    <w:rsid w:val="00565234"/>
    <w:rsid w:val="00566CD1"/>
    <w:rsid w:val="00566D59"/>
    <w:rsid w:val="0056732C"/>
    <w:rsid w:val="00573B69"/>
    <w:rsid w:val="00575DFB"/>
    <w:rsid w:val="00580F49"/>
    <w:rsid w:val="00582BC9"/>
    <w:rsid w:val="00583219"/>
    <w:rsid w:val="0058395C"/>
    <w:rsid w:val="00583A46"/>
    <w:rsid w:val="00584110"/>
    <w:rsid w:val="00587CD3"/>
    <w:rsid w:val="00587FDB"/>
    <w:rsid w:val="00590830"/>
    <w:rsid w:val="00590AB5"/>
    <w:rsid w:val="00590BDB"/>
    <w:rsid w:val="0059245F"/>
    <w:rsid w:val="0059463E"/>
    <w:rsid w:val="005946B2"/>
    <w:rsid w:val="00595192"/>
    <w:rsid w:val="005A06C3"/>
    <w:rsid w:val="005A4B6A"/>
    <w:rsid w:val="005A6FA9"/>
    <w:rsid w:val="005B2027"/>
    <w:rsid w:val="005B232F"/>
    <w:rsid w:val="005B56CA"/>
    <w:rsid w:val="005C1C36"/>
    <w:rsid w:val="005C49F6"/>
    <w:rsid w:val="005C7583"/>
    <w:rsid w:val="005D3D79"/>
    <w:rsid w:val="005D4A10"/>
    <w:rsid w:val="005E00D0"/>
    <w:rsid w:val="005E3515"/>
    <w:rsid w:val="005E583C"/>
    <w:rsid w:val="005E724B"/>
    <w:rsid w:val="005F1B77"/>
    <w:rsid w:val="005F3FC3"/>
    <w:rsid w:val="005F6FCE"/>
    <w:rsid w:val="0060000C"/>
    <w:rsid w:val="0060399D"/>
    <w:rsid w:val="006059CF"/>
    <w:rsid w:val="00607696"/>
    <w:rsid w:val="00610EC8"/>
    <w:rsid w:val="00611513"/>
    <w:rsid w:val="00611FC8"/>
    <w:rsid w:val="0061346E"/>
    <w:rsid w:val="00616910"/>
    <w:rsid w:val="00617CCE"/>
    <w:rsid w:val="0062014A"/>
    <w:rsid w:val="00620E90"/>
    <w:rsid w:val="00620FC8"/>
    <w:rsid w:val="006225FA"/>
    <w:rsid w:val="00622A6C"/>
    <w:rsid w:val="00624EFE"/>
    <w:rsid w:val="0062550B"/>
    <w:rsid w:val="00626ECF"/>
    <w:rsid w:val="006279C4"/>
    <w:rsid w:val="00627BFF"/>
    <w:rsid w:val="00630A9B"/>
    <w:rsid w:val="0063278C"/>
    <w:rsid w:val="00632D89"/>
    <w:rsid w:val="00633D6E"/>
    <w:rsid w:val="00637E7E"/>
    <w:rsid w:val="00642D12"/>
    <w:rsid w:val="00652619"/>
    <w:rsid w:val="00652A1D"/>
    <w:rsid w:val="00655DA8"/>
    <w:rsid w:val="00657442"/>
    <w:rsid w:val="00657D6F"/>
    <w:rsid w:val="00661879"/>
    <w:rsid w:val="00662486"/>
    <w:rsid w:val="00665C59"/>
    <w:rsid w:val="00665F12"/>
    <w:rsid w:val="00670B38"/>
    <w:rsid w:val="00671739"/>
    <w:rsid w:val="00674C57"/>
    <w:rsid w:val="006750E8"/>
    <w:rsid w:val="00676AA8"/>
    <w:rsid w:val="00677886"/>
    <w:rsid w:val="00681FAA"/>
    <w:rsid w:val="00682B46"/>
    <w:rsid w:val="00683813"/>
    <w:rsid w:val="006849A6"/>
    <w:rsid w:val="0069078E"/>
    <w:rsid w:val="00692B91"/>
    <w:rsid w:val="00692F94"/>
    <w:rsid w:val="006931E2"/>
    <w:rsid w:val="00695E7C"/>
    <w:rsid w:val="006A14DF"/>
    <w:rsid w:val="006A19CB"/>
    <w:rsid w:val="006A2B7A"/>
    <w:rsid w:val="006A5018"/>
    <w:rsid w:val="006A64AA"/>
    <w:rsid w:val="006A6748"/>
    <w:rsid w:val="006A674F"/>
    <w:rsid w:val="006B1249"/>
    <w:rsid w:val="006B167B"/>
    <w:rsid w:val="006B29CD"/>
    <w:rsid w:val="006B3A28"/>
    <w:rsid w:val="006B3BAE"/>
    <w:rsid w:val="006B5743"/>
    <w:rsid w:val="006B5E09"/>
    <w:rsid w:val="006C56C9"/>
    <w:rsid w:val="006C6BF3"/>
    <w:rsid w:val="006D2149"/>
    <w:rsid w:val="006D2F0F"/>
    <w:rsid w:val="006D5F28"/>
    <w:rsid w:val="006D6336"/>
    <w:rsid w:val="006D65C1"/>
    <w:rsid w:val="006D7EDD"/>
    <w:rsid w:val="006E2491"/>
    <w:rsid w:val="006E3478"/>
    <w:rsid w:val="006E40C5"/>
    <w:rsid w:val="006E5C0E"/>
    <w:rsid w:val="006E6B4E"/>
    <w:rsid w:val="006F09B6"/>
    <w:rsid w:val="006F30B7"/>
    <w:rsid w:val="006F58A6"/>
    <w:rsid w:val="006F6C56"/>
    <w:rsid w:val="00701A2F"/>
    <w:rsid w:val="00701D9F"/>
    <w:rsid w:val="00703E9C"/>
    <w:rsid w:val="007062A1"/>
    <w:rsid w:val="00706746"/>
    <w:rsid w:val="00710196"/>
    <w:rsid w:val="00712216"/>
    <w:rsid w:val="00713AA3"/>
    <w:rsid w:val="00714AB7"/>
    <w:rsid w:val="00714E61"/>
    <w:rsid w:val="00715F37"/>
    <w:rsid w:val="007162E5"/>
    <w:rsid w:val="00721A68"/>
    <w:rsid w:val="00721B7A"/>
    <w:rsid w:val="0072314A"/>
    <w:rsid w:val="007237B9"/>
    <w:rsid w:val="007244E7"/>
    <w:rsid w:val="0072468F"/>
    <w:rsid w:val="00724A65"/>
    <w:rsid w:val="00727A49"/>
    <w:rsid w:val="00730100"/>
    <w:rsid w:val="0073119A"/>
    <w:rsid w:val="00732787"/>
    <w:rsid w:val="00732E17"/>
    <w:rsid w:val="007334F8"/>
    <w:rsid w:val="007350BE"/>
    <w:rsid w:val="00737836"/>
    <w:rsid w:val="00740B02"/>
    <w:rsid w:val="007424E5"/>
    <w:rsid w:val="0074316A"/>
    <w:rsid w:val="00744376"/>
    <w:rsid w:val="00745FA8"/>
    <w:rsid w:val="00755C22"/>
    <w:rsid w:val="00756D1B"/>
    <w:rsid w:val="007604F0"/>
    <w:rsid w:val="007609BD"/>
    <w:rsid w:val="0076232A"/>
    <w:rsid w:val="00762A37"/>
    <w:rsid w:val="00766451"/>
    <w:rsid w:val="0076651F"/>
    <w:rsid w:val="007700BB"/>
    <w:rsid w:val="007709E6"/>
    <w:rsid w:val="007712A4"/>
    <w:rsid w:val="00771916"/>
    <w:rsid w:val="00772CB4"/>
    <w:rsid w:val="00773262"/>
    <w:rsid w:val="00776FAC"/>
    <w:rsid w:val="00790034"/>
    <w:rsid w:val="0079250A"/>
    <w:rsid w:val="00796B0B"/>
    <w:rsid w:val="00797CE0"/>
    <w:rsid w:val="007A2790"/>
    <w:rsid w:val="007A2C8A"/>
    <w:rsid w:val="007A2EA0"/>
    <w:rsid w:val="007A3A88"/>
    <w:rsid w:val="007A64C7"/>
    <w:rsid w:val="007A773D"/>
    <w:rsid w:val="007A7802"/>
    <w:rsid w:val="007B402B"/>
    <w:rsid w:val="007B402C"/>
    <w:rsid w:val="007B5BD6"/>
    <w:rsid w:val="007B7E1D"/>
    <w:rsid w:val="007C4AAD"/>
    <w:rsid w:val="007C7D5E"/>
    <w:rsid w:val="007D00FC"/>
    <w:rsid w:val="007D05D5"/>
    <w:rsid w:val="007D26AC"/>
    <w:rsid w:val="007D4A15"/>
    <w:rsid w:val="007D4D65"/>
    <w:rsid w:val="007D5224"/>
    <w:rsid w:val="007D6DBD"/>
    <w:rsid w:val="007E0323"/>
    <w:rsid w:val="007E034D"/>
    <w:rsid w:val="007E17F1"/>
    <w:rsid w:val="007E25A9"/>
    <w:rsid w:val="007E44B8"/>
    <w:rsid w:val="007E4B4B"/>
    <w:rsid w:val="007F0B88"/>
    <w:rsid w:val="007F3C73"/>
    <w:rsid w:val="007F3E33"/>
    <w:rsid w:val="007F5993"/>
    <w:rsid w:val="007F713E"/>
    <w:rsid w:val="007F71CB"/>
    <w:rsid w:val="00804C69"/>
    <w:rsid w:val="00811B00"/>
    <w:rsid w:val="00811DD5"/>
    <w:rsid w:val="008152C1"/>
    <w:rsid w:val="00815DAD"/>
    <w:rsid w:val="00823633"/>
    <w:rsid w:val="008243FA"/>
    <w:rsid w:val="00824C50"/>
    <w:rsid w:val="00825B8C"/>
    <w:rsid w:val="00830F6E"/>
    <w:rsid w:val="008314E5"/>
    <w:rsid w:val="00832194"/>
    <w:rsid w:val="00832A96"/>
    <w:rsid w:val="008370CF"/>
    <w:rsid w:val="008372BB"/>
    <w:rsid w:val="00837CE0"/>
    <w:rsid w:val="00841BBC"/>
    <w:rsid w:val="008421CC"/>
    <w:rsid w:val="00843CE9"/>
    <w:rsid w:val="00844737"/>
    <w:rsid w:val="00846180"/>
    <w:rsid w:val="00846A75"/>
    <w:rsid w:val="008508F0"/>
    <w:rsid w:val="00850FE8"/>
    <w:rsid w:val="00852E8D"/>
    <w:rsid w:val="00855879"/>
    <w:rsid w:val="0085604C"/>
    <w:rsid w:val="008573A5"/>
    <w:rsid w:val="00860A47"/>
    <w:rsid w:val="008612B2"/>
    <w:rsid w:val="00862D91"/>
    <w:rsid w:val="00863394"/>
    <w:rsid w:val="00865442"/>
    <w:rsid w:val="00865F75"/>
    <w:rsid w:val="00867C4B"/>
    <w:rsid w:val="0087084D"/>
    <w:rsid w:val="00873960"/>
    <w:rsid w:val="00875381"/>
    <w:rsid w:val="00875399"/>
    <w:rsid w:val="008772F4"/>
    <w:rsid w:val="008816A0"/>
    <w:rsid w:val="00881B0A"/>
    <w:rsid w:val="00884337"/>
    <w:rsid w:val="00886047"/>
    <w:rsid w:val="008861CF"/>
    <w:rsid w:val="00886987"/>
    <w:rsid w:val="008870E6"/>
    <w:rsid w:val="0088778E"/>
    <w:rsid w:val="00890899"/>
    <w:rsid w:val="00890A65"/>
    <w:rsid w:val="00892007"/>
    <w:rsid w:val="0089273C"/>
    <w:rsid w:val="00892ABE"/>
    <w:rsid w:val="008938F5"/>
    <w:rsid w:val="00893AB6"/>
    <w:rsid w:val="00893AE2"/>
    <w:rsid w:val="00894695"/>
    <w:rsid w:val="00894A66"/>
    <w:rsid w:val="0089604A"/>
    <w:rsid w:val="008A1489"/>
    <w:rsid w:val="008A256A"/>
    <w:rsid w:val="008A38EC"/>
    <w:rsid w:val="008A3CE1"/>
    <w:rsid w:val="008A5D73"/>
    <w:rsid w:val="008B17E3"/>
    <w:rsid w:val="008B43FF"/>
    <w:rsid w:val="008B46F4"/>
    <w:rsid w:val="008B54DA"/>
    <w:rsid w:val="008C0A7C"/>
    <w:rsid w:val="008C359B"/>
    <w:rsid w:val="008C4D07"/>
    <w:rsid w:val="008D0944"/>
    <w:rsid w:val="008D1A10"/>
    <w:rsid w:val="008D1BA4"/>
    <w:rsid w:val="008D2902"/>
    <w:rsid w:val="008D4289"/>
    <w:rsid w:val="008D690F"/>
    <w:rsid w:val="008E03D1"/>
    <w:rsid w:val="008E5B1A"/>
    <w:rsid w:val="008E5DBE"/>
    <w:rsid w:val="008E6F54"/>
    <w:rsid w:val="008F05EA"/>
    <w:rsid w:val="008F1207"/>
    <w:rsid w:val="008F584D"/>
    <w:rsid w:val="008F5C53"/>
    <w:rsid w:val="008F700D"/>
    <w:rsid w:val="008F7B81"/>
    <w:rsid w:val="009011D5"/>
    <w:rsid w:val="009012E8"/>
    <w:rsid w:val="009023B2"/>
    <w:rsid w:val="00904371"/>
    <w:rsid w:val="009049DD"/>
    <w:rsid w:val="00904BA0"/>
    <w:rsid w:val="0090506F"/>
    <w:rsid w:val="00906479"/>
    <w:rsid w:val="00912100"/>
    <w:rsid w:val="00915B7B"/>
    <w:rsid w:val="0091684D"/>
    <w:rsid w:val="00917992"/>
    <w:rsid w:val="00921504"/>
    <w:rsid w:val="009226CF"/>
    <w:rsid w:val="009265E3"/>
    <w:rsid w:val="009309EE"/>
    <w:rsid w:val="0093323D"/>
    <w:rsid w:val="00934FDE"/>
    <w:rsid w:val="00935206"/>
    <w:rsid w:val="0093548E"/>
    <w:rsid w:val="00936369"/>
    <w:rsid w:val="009372BB"/>
    <w:rsid w:val="0093751C"/>
    <w:rsid w:val="009408EF"/>
    <w:rsid w:val="00941AA2"/>
    <w:rsid w:val="00945351"/>
    <w:rsid w:val="00945371"/>
    <w:rsid w:val="00945778"/>
    <w:rsid w:val="00950CD4"/>
    <w:rsid w:val="00951877"/>
    <w:rsid w:val="00953E94"/>
    <w:rsid w:val="00954370"/>
    <w:rsid w:val="009575DB"/>
    <w:rsid w:val="00964152"/>
    <w:rsid w:val="00965402"/>
    <w:rsid w:val="009656CF"/>
    <w:rsid w:val="00965C46"/>
    <w:rsid w:val="009663AE"/>
    <w:rsid w:val="00967C0E"/>
    <w:rsid w:val="00970D0E"/>
    <w:rsid w:val="00970F0A"/>
    <w:rsid w:val="00971144"/>
    <w:rsid w:val="009716B3"/>
    <w:rsid w:val="0097194E"/>
    <w:rsid w:val="00973527"/>
    <w:rsid w:val="00973E1C"/>
    <w:rsid w:val="00973E3E"/>
    <w:rsid w:val="00974350"/>
    <w:rsid w:val="00974FA3"/>
    <w:rsid w:val="00976802"/>
    <w:rsid w:val="0097738B"/>
    <w:rsid w:val="00977B6F"/>
    <w:rsid w:val="00980204"/>
    <w:rsid w:val="00981309"/>
    <w:rsid w:val="00981EBB"/>
    <w:rsid w:val="00982DEC"/>
    <w:rsid w:val="0098677B"/>
    <w:rsid w:val="0099160A"/>
    <w:rsid w:val="00992238"/>
    <w:rsid w:val="00995D27"/>
    <w:rsid w:val="00997B64"/>
    <w:rsid w:val="009A0040"/>
    <w:rsid w:val="009A302D"/>
    <w:rsid w:val="009A3AD2"/>
    <w:rsid w:val="009A3E71"/>
    <w:rsid w:val="009A468A"/>
    <w:rsid w:val="009A5ED6"/>
    <w:rsid w:val="009A7DF3"/>
    <w:rsid w:val="009B40A8"/>
    <w:rsid w:val="009B43A0"/>
    <w:rsid w:val="009B4675"/>
    <w:rsid w:val="009B79BD"/>
    <w:rsid w:val="009C0291"/>
    <w:rsid w:val="009C1AEC"/>
    <w:rsid w:val="009C36CC"/>
    <w:rsid w:val="009C5F6C"/>
    <w:rsid w:val="009C6055"/>
    <w:rsid w:val="009D0517"/>
    <w:rsid w:val="009D0AA5"/>
    <w:rsid w:val="009D173A"/>
    <w:rsid w:val="009D3923"/>
    <w:rsid w:val="009D4001"/>
    <w:rsid w:val="009D77EC"/>
    <w:rsid w:val="009D791B"/>
    <w:rsid w:val="009E00BB"/>
    <w:rsid w:val="009E0D67"/>
    <w:rsid w:val="009E29F5"/>
    <w:rsid w:val="009E3015"/>
    <w:rsid w:val="009E407A"/>
    <w:rsid w:val="009E644F"/>
    <w:rsid w:val="009E6C8F"/>
    <w:rsid w:val="009E7189"/>
    <w:rsid w:val="009E7446"/>
    <w:rsid w:val="009E7AD4"/>
    <w:rsid w:val="009F2DFB"/>
    <w:rsid w:val="009F39DF"/>
    <w:rsid w:val="009F442B"/>
    <w:rsid w:val="009F4EB3"/>
    <w:rsid w:val="009F5C3A"/>
    <w:rsid w:val="009F7061"/>
    <w:rsid w:val="00A00700"/>
    <w:rsid w:val="00A01C57"/>
    <w:rsid w:val="00A02529"/>
    <w:rsid w:val="00A05ED1"/>
    <w:rsid w:val="00A0715A"/>
    <w:rsid w:val="00A11EAC"/>
    <w:rsid w:val="00A132AE"/>
    <w:rsid w:val="00A1697B"/>
    <w:rsid w:val="00A21438"/>
    <w:rsid w:val="00A21DDC"/>
    <w:rsid w:val="00A2266B"/>
    <w:rsid w:val="00A247CA"/>
    <w:rsid w:val="00A256CB"/>
    <w:rsid w:val="00A26F29"/>
    <w:rsid w:val="00A27081"/>
    <w:rsid w:val="00A30FEE"/>
    <w:rsid w:val="00A31ADB"/>
    <w:rsid w:val="00A3237F"/>
    <w:rsid w:val="00A34280"/>
    <w:rsid w:val="00A354C9"/>
    <w:rsid w:val="00A36F81"/>
    <w:rsid w:val="00A3732D"/>
    <w:rsid w:val="00A377CA"/>
    <w:rsid w:val="00A413DA"/>
    <w:rsid w:val="00A43E32"/>
    <w:rsid w:val="00A45E14"/>
    <w:rsid w:val="00A5080E"/>
    <w:rsid w:val="00A513C5"/>
    <w:rsid w:val="00A53AA7"/>
    <w:rsid w:val="00A55B95"/>
    <w:rsid w:val="00A57E57"/>
    <w:rsid w:val="00A57F69"/>
    <w:rsid w:val="00A60488"/>
    <w:rsid w:val="00A60F01"/>
    <w:rsid w:val="00A63286"/>
    <w:rsid w:val="00A65CA9"/>
    <w:rsid w:val="00A71158"/>
    <w:rsid w:val="00A72B2C"/>
    <w:rsid w:val="00A73D93"/>
    <w:rsid w:val="00A74617"/>
    <w:rsid w:val="00A81CDE"/>
    <w:rsid w:val="00A83620"/>
    <w:rsid w:val="00A86E03"/>
    <w:rsid w:val="00A8758C"/>
    <w:rsid w:val="00A90340"/>
    <w:rsid w:val="00A954FC"/>
    <w:rsid w:val="00A97F5A"/>
    <w:rsid w:val="00AA1EA7"/>
    <w:rsid w:val="00AA36D6"/>
    <w:rsid w:val="00AA4AEA"/>
    <w:rsid w:val="00AA5B95"/>
    <w:rsid w:val="00AA7398"/>
    <w:rsid w:val="00AB324A"/>
    <w:rsid w:val="00AB4E90"/>
    <w:rsid w:val="00AB735F"/>
    <w:rsid w:val="00AC042A"/>
    <w:rsid w:val="00AC1552"/>
    <w:rsid w:val="00AC1B81"/>
    <w:rsid w:val="00AC22C6"/>
    <w:rsid w:val="00AC2A95"/>
    <w:rsid w:val="00AC2F59"/>
    <w:rsid w:val="00AC3013"/>
    <w:rsid w:val="00AC3388"/>
    <w:rsid w:val="00AC3501"/>
    <w:rsid w:val="00AC378B"/>
    <w:rsid w:val="00AC42C8"/>
    <w:rsid w:val="00AC487C"/>
    <w:rsid w:val="00AC5666"/>
    <w:rsid w:val="00AC625D"/>
    <w:rsid w:val="00AC71FF"/>
    <w:rsid w:val="00AC7327"/>
    <w:rsid w:val="00AC7770"/>
    <w:rsid w:val="00AC7F15"/>
    <w:rsid w:val="00AD0014"/>
    <w:rsid w:val="00AD0D0F"/>
    <w:rsid w:val="00AD274D"/>
    <w:rsid w:val="00AD3828"/>
    <w:rsid w:val="00AD3CCE"/>
    <w:rsid w:val="00AD4895"/>
    <w:rsid w:val="00AD48C9"/>
    <w:rsid w:val="00AD77CC"/>
    <w:rsid w:val="00AE74AA"/>
    <w:rsid w:val="00AF0528"/>
    <w:rsid w:val="00AF0986"/>
    <w:rsid w:val="00AF197A"/>
    <w:rsid w:val="00AF3FC7"/>
    <w:rsid w:val="00AF63B2"/>
    <w:rsid w:val="00AF7415"/>
    <w:rsid w:val="00B005B6"/>
    <w:rsid w:val="00B0125C"/>
    <w:rsid w:val="00B01C6D"/>
    <w:rsid w:val="00B03848"/>
    <w:rsid w:val="00B04BB2"/>
    <w:rsid w:val="00B06AA8"/>
    <w:rsid w:val="00B13258"/>
    <w:rsid w:val="00B16459"/>
    <w:rsid w:val="00B175D4"/>
    <w:rsid w:val="00B21DC0"/>
    <w:rsid w:val="00B22034"/>
    <w:rsid w:val="00B22731"/>
    <w:rsid w:val="00B244A5"/>
    <w:rsid w:val="00B253BA"/>
    <w:rsid w:val="00B25C1D"/>
    <w:rsid w:val="00B270F7"/>
    <w:rsid w:val="00B27102"/>
    <w:rsid w:val="00B308CD"/>
    <w:rsid w:val="00B31344"/>
    <w:rsid w:val="00B31485"/>
    <w:rsid w:val="00B335AC"/>
    <w:rsid w:val="00B33652"/>
    <w:rsid w:val="00B33D16"/>
    <w:rsid w:val="00B36046"/>
    <w:rsid w:val="00B37AC8"/>
    <w:rsid w:val="00B40639"/>
    <w:rsid w:val="00B415F2"/>
    <w:rsid w:val="00B43F3E"/>
    <w:rsid w:val="00B44249"/>
    <w:rsid w:val="00B4495D"/>
    <w:rsid w:val="00B476BE"/>
    <w:rsid w:val="00B5063C"/>
    <w:rsid w:val="00B509C6"/>
    <w:rsid w:val="00B53AE7"/>
    <w:rsid w:val="00B53DF5"/>
    <w:rsid w:val="00B57127"/>
    <w:rsid w:val="00B57780"/>
    <w:rsid w:val="00B57B4C"/>
    <w:rsid w:val="00B57FA8"/>
    <w:rsid w:val="00B60D29"/>
    <w:rsid w:val="00B629B1"/>
    <w:rsid w:val="00B63DD1"/>
    <w:rsid w:val="00B645C9"/>
    <w:rsid w:val="00B64DA3"/>
    <w:rsid w:val="00B673A2"/>
    <w:rsid w:val="00B70B1C"/>
    <w:rsid w:val="00B70CA9"/>
    <w:rsid w:val="00B71510"/>
    <w:rsid w:val="00B756E9"/>
    <w:rsid w:val="00B76314"/>
    <w:rsid w:val="00B77026"/>
    <w:rsid w:val="00B802D8"/>
    <w:rsid w:val="00B82829"/>
    <w:rsid w:val="00B8451C"/>
    <w:rsid w:val="00B8597E"/>
    <w:rsid w:val="00B86228"/>
    <w:rsid w:val="00B866F7"/>
    <w:rsid w:val="00B87529"/>
    <w:rsid w:val="00B92AFB"/>
    <w:rsid w:val="00B92FE8"/>
    <w:rsid w:val="00B950D8"/>
    <w:rsid w:val="00B95896"/>
    <w:rsid w:val="00BA28B0"/>
    <w:rsid w:val="00BA3D56"/>
    <w:rsid w:val="00BA4276"/>
    <w:rsid w:val="00BA46AF"/>
    <w:rsid w:val="00BB2299"/>
    <w:rsid w:val="00BB3680"/>
    <w:rsid w:val="00BB437D"/>
    <w:rsid w:val="00BB46D1"/>
    <w:rsid w:val="00BC71E6"/>
    <w:rsid w:val="00BC79D0"/>
    <w:rsid w:val="00BD12F2"/>
    <w:rsid w:val="00BD3B3B"/>
    <w:rsid w:val="00BD51A6"/>
    <w:rsid w:val="00BD7081"/>
    <w:rsid w:val="00BE111F"/>
    <w:rsid w:val="00BE18C5"/>
    <w:rsid w:val="00BE1A1E"/>
    <w:rsid w:val="00BE43C4"/>
    <w:rsid w:val="00BE57B2"/>
    <w:rsid w:val="00BF311F"/>
    <w:rsid w:val="00BF3222"/>
    <w:rsid w:val="00BF3A66"/>
    <w:rsid w:val="00BF5C19"/>
    <w:rsid w:val="00C0436B"/>
    <w:rsid w:val="00C05A12"/>
    <w:rsid w:val="00C06610"/>
    <w:rsid w:val="00C06CED"/>
    <w:rsid w:val="00C06E3C"/>
    <w:rsid w:val="00C06EE9"/>
    <w:rsid w:val="00C121F4"/>
    <w:rsid w:val="00C12E3D"/>
    <w:rsid w:val="00C153F1"/>
    <w:rsid w:val="00C15415"/>
    <w:rsid w:val="00C17DEB"/>
    <w:rsid w:val="00C23348"/>
    <w:rsid w:val="00C23672"/>
    <w:rsid w:val="00C245F8"/>
    <w:rsid w:val="00C25992"/>
    <w:rsid w:val="00C31950"/>
    <w:rsid w:val="00C33A61"/>
    <w:rsid w:val="00C3674C"/>
    <w:rsid w:val="00C37C9E"/>
    <w:rsid w:val="00C42030"/>
    <w:rsid w:val="00C44338"/>
    <w:rsid w:val="00C44AEF"/>
    <w:rsid w:val="00C454AF"/>
    <w:rsid w:val="00C513A1"/>
    <w:rsid w:val="00C52CD9"/>
    <w:rsid w:val="00C52EDB"/>
    <w:rsid w:val="00C535E3"/>
    <w:rsid w:val="00C54DCA"/>
    <w:rsid w:val="00C60B25"/>
    <w:rsid w:val="00C620C0"/>
    <w:rsid w:val="00C64C35"/>
    <w:rsid w:val="00C650F0"/>
    <w:rsid w:val="00C66F29"/>
    <w:rsid w:val="00C710FC"/>
    <w:rsid w:val="00C726B4"/>
    <w:rsid w:val="00C72862"/>
    <w:rsid w:val="00C73DCE"/>
    <w:rsid w:val="00C74A5C"/>
    <w:rsid w:val="00C77716"/>
    <w:rsid w:val="00C80B1B"/>
    <w:rsid w:val="00C81666"/>
    <w:rsid w:val="00C821D6"/>
    <w:rsid w:val="00C8221C"/>
    <w:rsid w:val="00C82B17"/>
    <w:rsid w:val="00C82F53"/>
    <w:rsid w:val="00C83CED"/>
    <w:rsid w:val="00C8476E"/>
    <w:rsid w:val="00C86669"/>
    <w:rsid w:val="00C92C33"/>
    <w:rsid w:val="00C948C2"/>
    <w:rsid w:val="00C948C6"/>
    <w:rsid w:val="00C94BFD"/>
    <w:rsid w:val="00C95807"/>
    <w:rsid w:val="00C969A8"/>
    <w:rsid w:val="00C979F7"/>
    <w:rsid w:val="00CA0889"/>
    <w:rsid w:val="00CA08C9"/>
    <w:rsid w:val="00CA0D15"/>
    <w:rsid w:val="00CA2618"/>
    <w:rsid w:val="00CA37A3"/>
    <w:rsid w:val="00CA5183"/>
    <w:rsid w:val="00CA52B0"/>
    <w:rsid w:val="00CA760B"/>
    <w:rsid w:val="00CA7BF1"/>
    <w:rsid w:val="00CB0B0C"/>
    <w:rsid w:val="00CB1939"/>
    <w:rsid w:val="00CB228E"/>
    <w:rsid w:val="00CB26D5"/>
    <w:rsid w:val="00CB3412"/>
    <w:rsid w:val="00CB43D9"/>
    <w:rsid w:val="00CB55A1"/>
    <w:rsid w:val="00CB6E58"/>
    <w:rsid w:val="00CB739C"/>
    <w:rsid w:val="00CB7CB8"/>
    <w:rsid w:val="00CC0A7B"/>
    <w:rsid w:val="00CC0ABA"/>
    <w:rsid w:val="00CC2407"/>
    <w:rsid w:val="00CC50F9"/>
    <w:rsid w:val="00CC7BC1"/>
    <w:rsid w:val="00CC7D9C"/>
    <w:rsid w:val="00CD0CCC"/>
    <w:rsid w:val="00CD188B"/>
    <w:rsid w:val="00CD3B3E"/>
    <w:rsid w:val="00CD3EE5"/>
    <w:rsid w:val="00CD425E"/>
    <w:rsid w:val="00CD4583"/>
    <w:rsid w:val="00CE076A"/>
    <w:rsid w:val="00CE0A85"/>
    <w:rsid w:val="00CE3D78"/>
    <w:rsid w:val="00CF1529"/>
    <w:rsid w:val="00CF2534"/>
    <w:rsid w:val="00CF27CF"/>
    <w:rsid w:val="00CF38AE"/>
    <w:rsid w:val="00CF41FC"/>
    <w:rsid w:val="00CF46BD"/>
    <w:rsid w:val="00CF4EEB"/>
    <w:rsid w:val="00CF54B9"/>
    <w:rsid w:val="00CF6DAB"/>
    <w:rsid w:val="00CF755E"/>
    <w:rsid w:val="00CF7D2F"/>
    <w:rsid w:val="00D014D3"/>
    <w:rsid w:val="00D028F1"/>
    <w:rsid w:val="00D03C9E"/>
    <w:rsid w:val="00D05B54"/>
    <w:rsid w:val="00D06122"/>
    <w:rsid w:val="00D067EB"/>
    <w:rsid w:val="00D06F7E"/>
    <w:rsid w:val="00D07458"/>
    <w:rsid w:val="00D12E86"/>
    <w:rsid w:val="00D16189"/>
    <w:rsid w:val="00D16800"/>
    <w:rsid w:val="00D16EA4"/>
    <w:rsid w:val="00D20210"/>
    <w:rsid w:val="00D20FBE"/>
    <w:rsid w:val="00D22FA8"/>
    <w:rsid w:val="00D2584B"/>
    <w:rsid w:val="00D2633F"/>
    <w:rsid w:val="00D325AB"/>
    <w:rsid w:val="00D43C10"/>
    <w:rsid w:val="00D47269"/>
    <w:rsid w:val="00D510B6"/>
    <w:rsid w:val="00D52AA9"/>
    <w:rsid w:val="00D52EA5"/>
    <w:rsid w:val="00D53063"/>
    <w:rsid w:val="00D5593A"/>
    <w:rsid w:val="00D574F5"/>
    <w:rsid w:val="00D57727"/>
    <w:rsid w:val="00D60B00"/>
    <w:rsid w:val="00D6209A"/>
    <w:rsid w:val="00D63B15"/>
    <w:rsid w:val="00D65715"/>
    <w:rsid w:val="00D65754"/>
    <w:rsid w:val="00D6589E"/>
    <w:rsid w:val="00D65E46"/>
    <w:rsid w:val="00D662F7"/>
    <w:rsid w:val="00D66ED7"/>
    <w:rsid w:val="00D67134"/>
    <w:rsid w:val="00D703F8"/>
    <w:rsid w:val="00D740F9"/>
    <w:rsid w:val="00D7547D"/>
    <w:rsid w:val="00D76402"/>
    <w:rsid w:val="00D77214"/>
    <w:rsid w:val="00D77219"/>
    <w:rsid w:val="00D77EDB"/>
    <w:rsid w:val="00D820DA"/>
    <w:rsid w:val="00D82424"/>
    <w:rsid w:val="00D84648"/>
    <w:rsid w:val="00D94823"/>
    <w:rsid w:val="00DA1635"/>
    <w:rsid w:val="00DA2178"/>
    <w:rsid w:val="00DA33F2"/>
    <w:rsid w:val="00DA3CE4"/>
    <w:rsid w:val="00DA6A1B"/>
    <w:rsid w:val="00DB17A2"/>
    <w:rsid w:val="00DB3774"/>
    <w:rsid w:val="00DB3940"/>
    <w:rsid w:val="00DB43C3"/>
    <w:rsid w:val="00DB52AE"/>
    <w:rsid w:val="00DB5716"/>
    <w:rsid w:val="00DB5F2B"/>
    <w:rsid w:val="00DC121D"/>
    <w:rsid w:val="00DC155B"/>
    <w:rsid w:val="00DC16F9"/>
    <w:rsid w:val="00DC4165"/>
    <w:rsid w:val="00DC7DF9"/>
    <w:rsid w:val="00DD0DF6"/>
    <w:rsid w:val="00DD2947"/>
    <w:rsid w:val="00DD3898"/>
    <w:rsid w:val="00DD47A8"/>
    <w:rsid w:val="00DD56A2"/>
    <w:rsid w:val="00DD5FB0"/>
    <w:rsid w:val="00DE2279"/>
    <w:rsid w:val="00DE347B"/>
    <w:rsid w:val="00DE715D"/>
    <w:rsid w:val="00DF2F21"/>
    <w:rsid w:val="00DF34B1"/>
    <w:rsid w:val="00DF4051"/>
    <w:rsid w:val="00DF6CCE"/>
    <w:rsid w:val="00E001F6"/>
    <w:rsid w:val="00E00825"/>
    <w:rsid w:val="00E008CE"/>
    <w:rsid w:val="00E0209B"/>
    <w:rsid w:val="00E0379B"/>
    <w:rsid w:val="00E05E7F"/>
    <w:rsid w:val="00E0663A"/>
    <w:rsid w:val="00E10397"/>
    <w:rsid w:val="00E1077C"/>
    <w:rsid w:val="00E14288"/>
    <w:rsid w:val="00E16EBA"/>
    <w:rsid w:val="00E16EC5"/>
    <w:rsid w:val="00E215A0"/>
    <w:rsid w:val="00E224D9"/>
    <w:rsid w:val="00E232E0"/>
    <w:rsid w:val="00E25822"/>
    <w:rsid w:val="00E258C1"/>
    <w:rsid w:val="00E25A04"/>
    <w:rsid w:val="00E26C81"/>
    <w:rsid w:val="00E27B91"/>
    <w:rsid w:val="00E305D1"/>
    <w:rsid w:val="00E3089B"/>
    <w:rsid w:val="00E331FA"/>
    <w:rsid w:val="00E340E7"/>
    <w:rsid w:val="00E34378"/>
    <w:rsid w:val="00E400F6"/>
    <w:rsid w:val="00E4139A"/>
    <w:rsid w:val="00E42F58"/>
    <w:rsid w:val="00E43096"/>
    <w:rsid w:val="00E4459B"/>
    <w:rsid w:val="00E45F45"/>
    <w:rsid w:val="00E46219"/>
    <w:rsid w:val="00E501B7"/>
    <w:rsid w:val="00E50C53"/>
    <w:rsid w:val="00E519D6"/>
    <w:rsid w:val="00E51EB5"/>
    <w:rsid w:val="00E539B5"/>
    <w:rsid w:val="00E54E7E"/>
    <w:rsid w:val="00E61B7A"/>
    <w:rsid w:val="00E63EB4"/>
    <w:rsid w:val="00E67668"/>
    <w:rsid w:val="00E67DA6"/>
    <w:rsid w:val="00E717F5"/>
    <w:rsid w:val="00E7207C"/>
    <w:rsid w:val="00E723EA"/>
    <w:rsid w:val="00E72837"/>
    <w:rsid w:val="00E72F78"/>
    <w:rsid w:val="00E7316B"/>
    <w:rsid w:val="00E73A15"/>
    <w:rsid w:val="00E73BB5"/>
    <w:rsid w:val="00E749FE"/>
    <w:rsid w:val="00E7549A"/>
    <w:rsid w:val="00E765CA"/>
    <w:rsid w:val="00E7687C"/>
    <w:rsid w:val="00E81D3E"/>
    <w:rsid w:val="00E8639A"/>
    <w:rsid w:val="00E86CBD"/>
    <w:rsid w:val="00E86E69"/>
    <w:rsid w:val="00E87AB4"/>
    <w:rsid w:val="00E90508"/>
    <w:rsid w:val="00E93803"/>
    <w:rsid w:val="00E93F10"/>
    <w:rsid w:val="00E94071"/>
    <w:rsid w:val="00E94FE7"/>
    <w:rsid w:val="00E95B45"/>
    <w:rsid w:val="00E95FD1"/>
    <w:rsid w:val="00E96DCA"/>
    <w:rsid w:val="00EA26BA"/>
    <w:rsid w:val="00EA3194"/>
    <w:rsid w:val="00EA47AE"/>
    <w:rsid w:val="00EA7A60"/>
    <w:rsid w:val="00EA7F83"/>
    <w:rsid w:val="00EB0EC3"/>
    <w:rsid w:val="00EB18C9"/>
    <w:rsid w:val="00EB1E9B"/>
    <w:rsid w:val="00EB241F"/>
    <w:rsid w:val="00EB45FB"/>
    <w:rsid w:val="00EB4756"/>
    <w:rsid w:val="00EC0052"/>
    <w:rsid w:val="00EC178B"/>
    <w:rsid w:val="00EC181B"/>
    <w:rsid w:val="00EC21C9"/>
    <w:rsid w:val="00EC2442"/>
    <w:rsid w:val="00EC3198"/>
    <w:rsid w:val="00EC500F"/>
    <w:rsid w:val="00EC7208"/>
    <w:rsid w:val="00ED0E18"/>
    <w:rsid w:val="00ED18A4"/>
    <w:rsid w:val="00ED3A61"/>
    <w:rsid w:val="00ED4389"/>
    <w:rsid w:val="00ED5047"/>
    <w:rsid w:val="00ED6A0E"/>
    <w:rsid w:val="00ED7450"/>
    <w:rsid w:val="00EE05E4"/>
    <w:rsid w:val="00EE1D7C"/>
    <w:rsid w:val="00EE1E55"/>
    <w:rsid w:val="00EE33B1"/>
    <w:rsid w:val="00EE583B"/>
    <w:rsid w:val="00EE711A"/>
    <w:rsid w:val="00EE7F9C"/>
    <w:rsid w:val="00EF0B2E"/>
    <w:rsid w:val="00EF0BDC"/>
    <w:rsid w:val="00EF207A"/>
    <w:rsid w:val="00EF3E1A"/>
    <w:rsid w:val="00F00D9D"/>
    <w:rsid w:val="00F02730"/>
    <w:rsid w:val="00F049E7"/>
    <w:rsid w:val="00F0578E"/>
    <w:rsid w:val="00F06F0F"/>
    <w:rsid w:val="00F07C01"/>
    <w:rsid w:val="00F07F05"/>
    <w:rsid w:val="00F10FC8"/>
    <w:rsid w:val="00F11DBD"/>
    <w:rsid w:val="00F1410E"/>
    <w:rsid w:val="00F14CAC"/>
    <w:rsid w:val="00F15F39"/>
    <w:rsid w:val="00F2124F"/>
    <w:rsid w:val="00F23F33"/>
    <w:rsid w:val="00F25802"/>
    <w:rsid w:val="00F259E5"/>
    <w:rsid w:val="00F26D48"/>
    <w:rsid w:val="00F324FD"/>
    <w:rsid w:val="00F33188"/>
    <w:rsid w:val="00F332B7"/>
    <w:rsid w:val="00F34123"/>
    <w:rsid w:val="00F36D03"/>
    <w:rsid w:val="00F41BFE"/>
    <w:rsid w:val="00F41E49"/>
    <w:rsid w:val="00F42E0A"/>
    <w:rsid w:val="00F43B35"/>
    <w:rsid w:val="00F4506F"/>
    <w:rsid w:val="00F46D84"/>
    <w:rsid w:val="00F5121F"/>
    <w:rsid w:val="00F51D83"/>
    <w:rsid w:val="00F526CE"/>
    <w:rsid w:val="00F52D73"/>
    <w:rsid w:val="00F52FCA"/>
    <w:rsid w:val="00F54042"/>
    <w:rsid w:val="00F5442D"/>
    <w:rsid w:val="00F54A55"/>
    <w:rsid w:val="00F56591"/>
    <w:rsid w:val="00F64C90"/>
    <w:rsid w:val="00F65E50"/>
    <w:rsid w:val="00F66774"/>
    <w:rsid w:val="00F67647"/>
    <w:rsid w:val="00F67767"/>
    <w:rsid w:val="00F7263A"/>
    <w:rsid w:val="00F72BF1"/>
    <w:rsid w:val="00F734AE"/>
    <w:rsid w:val="00F73804"/>
    <w:rsid w:val="00F74A61"/>
    <w:rsid w:val="00F7679A"/>
    <w:rsid w:val="00F76D86"/>
    <w:rsid w:val="00F76DAA"/>
    <w:rsid w:val="00F77756"/>
    <w:rsid w:val="00F77AE3"/>
    <w:rsid w:val="00F81E05"/>
    <w:rsid w:val="00F832FD"/>
    <w:rsid w:val="00F83639"/>
    <w:rsid w:val="00F903E1"/>
    <w:rsid w:val="00F9220C"/>
    <w:rsid w:val="00F93D5D"/>
    <w:rsid w:val="00F941EA"/>
    <w:rsid w:val="00F947A5"/>
    <w:rsid w:val="00F94E1A"/>
    <w:rsid w:val="00F94E50"/>
    <w:rsid w:val="00F95130"/>
    <w:rsid w:val="00F95FBF"/>
    <w:rsid w:val="00F967C8"/>
    <w:rsid w:val="00F96A21"/>
    <w:rsid w:val="00FA0096"/>
    <w:rsid w:val="00FA1181"/>
    <w:rsid w:val="00FA2B04"/>
    <w:rsid w:val="00FA39A3"/>
    <w:rsid w:val="00FA3AF7"/>
    <w:rsid w:val="00FA58A6"/>
    <w:rsid w:val="00FA741B"/>
    <w:rsid w:val="00FA74BF"/>
    <w:rsid w:val="00FA7C90"/>
    <w:rsid w:val="00FB044E"/>
    <w:rsid w:val="00FB22B7"/>
    <w:rsid w:val="00FB2C71"/>
    <w:rsid w:val="00FB389E"/>
    <w:rsid w:val="00FB3A5B"/>
    <w:rsid w:val="00FB62B5"/>
    <w:rsid w:val="00FB657C"/>
    <w:rsid w:val="00FB65A6"/>
    <w:rsid w:val="00FC03B3"/>
    <w:rsid w:val="00FC044A"/>
    <w:rsid w:val="00FC06FC"/>
    <w:rsid w:val="00FC2254"/>
    <w:rsid w:val="00FC3928"/>
    <w:rsid w:val="00FC4AD8"/>
    <w:rsid w:val="00FC4C1E"/>
    <w:rsid w:val="00FC58A1"/>
    <w:rsid w:val="00FC6B00"/>
    <w:rsid w:val="00FC78A5"/>
    <w:rsid w:val="00FD05DF"/>
    <w:rsid w:val="00FD20AA"/>
    <w:rsid w:val="00FD2234"/>
    <w:rsid w:val="00FD2D30"/>
    <w:rsid w:val="00FD3521"/>
    <w:rsid w:val="00FD4121"/>
    <w:rsid w:val="00FD4675"/>
    <w:rsid w:val="00FD507F"/>
    <w:rsid w:val="00FD5AE6"/>
    <w:rsid w:val="00FD61F1"/>
    <w:rsid w:val="00FD6F94"/>
    <w:rsid w:val="00FD7662"/>
    <w:rsid w:val="00FD7DAC"/>
    <w:rsid w:val="00FE0605"/>
    <w:rsid w:val="00FE2EA8"/>
    <w:rsid w:val="00FE3994"/>
    <w:rsid w:val="00FE40E3"/>
    <w:rsid w:val="00FE423A"/>
    <w:rsid w:val="00FE7A49"/>
    <w:rsid w:val="00FF2C8A"/>
    <w:rsid w:val="00FF48C9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01"/>
  </w:style>
  <w:style w:type="paragraph" w:styleId="Heading1">
    <w:name w:val="heading 1"/>
    <w:basedOn w:val="Normal"/>
    <w:next w:val="Normal"/>
    <w:link w:val="Heading1Char"/>
    <w:qFormat/>
    <w:rsid w:val="00AC3501"/>
    <w:pPr>
      <w:keepNext/>
      <w:autoSpaceDE w:val="0"/>
      <w:autoSpaceDN w:val="0"/>
      <w:spacing w:after="0" w:line="360" w:lineRule="auto"/>
      <w:outlineLvl w:val="0"/>
    </w:pPr>
    <w:rPr>
      <w:rFonts w:ascii=".VnTime" w:eastAsia="Times New Roman" w:hAnsi=".VnTime" w:cs=".VnTime"/>
      <w:szCs w:val="28"/>
    </w:rPr>
  </w:style>
  <w:style w:type="paragraph" w:styleId="Heading2">
    <w:name w:val="heading 2"/>
    <w:basedOn w:val="Normal"/>
    <w:next w:val="Normal"/>
    <w:link w:val="Heading2Char"/>
    <w:qFormat/>
    <w:rsid w:val="00AC350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val="vi-VN"/>
    </w:rPr>
  </w:style>
  <w:style w:type="paragraph" w:styleId="Heading3">
    <w:name w:val="heading 3"/>
    <w:basedOn w:val="Normal"/>
    <w:next w:val="Normal"/>
    <w:link w:val="Heading3Char"/>
    <w:qFormat/>
    <w:rsid w:val="00AC3501"/>
    <w:pPr>
      <w:keepNext/>
      <w:spacing w:after="0" w:line="288" w:lineRule="auto"/>
      <w:ind w:firstLine="720"/>
      <w:jc w:val="both"/>
      <w:outlineLvl w:val="2"/>
    </w:pPr>
    <w:rPr>
      <w:rFonts w:eastAsia="Times New Roman" w:cs="Times New Roman"/>
      <w:b/>
      <w:i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3501"/>
    <w:pPr>
      <w:keepNext/>
      <w:autoSpaceDE w:val="0"/>
      <w:autoSpaceDN w:val="0"/>
      <w:spacing w:before="120" w:after="0" w:line="360" w:lineRule="exact"/>
      <w:jc w:val="center"/>
      <w:outlineLvl w:val="4"/>
    </w:pPr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AC3501"/>
    <w:pPr>
      <w:keepNext/>
      <w:autoSpaceDE w:val="0"/>
      <w:autoSpaceDN w:val="0"/>
      <w:spacing w:after="0" w:line="360" w:lineRule="auto"/>
      <w:jc w:val="center"/>
      <w:outlineLvl w:val="7"/>
    </w:pPr>
    <w:rPr>
      <w:rFonts w:ascii=".VnTime" w:eastAsia="Times New Roman" w:hAnsi=".VnTime" w:cs=".VnTime"/>
      <w:b/>
      <w:bCs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3501"/>
    <w:rPr>
      <w:rFonts w:ascii=".VnTime" w:eastAsia="Times New Roman" w:hAnsi=".VnTime" w:cs=".VnTime"/>
      <w:szCs w:val="28"/>
    </w:rPr>
  </w:style>
  <w:style w:type="character" w:customStyle="1" w:styleId="Heading2Char">
    <w:name w:val="Heading 2 Char"/>
    <w:basedOn w:val="DefaultParagraphFont"/>
    <w:link w:val="Heading2"/>
    <w:rsid w:val="00AC3501"/>
    <w:rPr>
      <w:rFonts w:ascii="Cambria" w:eastAsia="Times New Roman" w:hAnsi="Cambria" w:cs="Times New Roman"/>
      <w:b/>
      <w:bCs/>
      <w:i/>
      <w:iCs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AC3501"/>
    <w:rPr>
      <w:rFonts w:eastAsia="Times New Roman" w:cs="Times New Roman"/>
      <w:b/>
      <w:iCs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AC3501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AC3501"/>
    <w:rPr>
      <w:rFonts w:ascii=".VnTime" w:eastAsia="Times New Roman" w:hAnsi=".VnTime" w:cs=".VnTime"/>
      <w:b/>
      <w:bCs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AC3501"/>
  </w:style>
  <w:style w:type="character" w:styleId="Hyperlink">
    <w:name w:val="Hyperlink"/>
    <w:basedOn w:val="DefaultParagraphFont"/>
    <w:uiPriority w:val="99"/>
    <w:semiHidden/>
    <w:unhideWhenUsed/>
    <w:rsid w:val="00AC3501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AC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3501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AC350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AC3501"/>
    <w:pPr>
      <w:autoSpaceDE w:val="0"/>
      <w:autoSpaceDN w:val="0"/>
      <w:spacing w:after="0" w:line="360" w:lineRule="auto"/>
      <w:jc w:val="both"/>
    </w:pPr>
    <w:rPr>
      <w:rFonts w:ascii=".VnTime" w:eastAsia="Times New Roman" w:hAnsi=".VnTime" w:cs=".VnTime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C3501"/>
    <w:rPr>
      <w:rFonts w:ascii=".VnTime" w:eastAsia="Times New Roman" w:hAnsi=".VnTime" w:cs=".VnTime"/>
      <w:szCs w:val="28"/>
    </w:rPr>
  </w:style>
  <w:style w:type="paragraph" w:styleId="Header">
    <w:name w:val="header"/>
    <w:basedOn w:val="Normal"/>
    <w:link w:val="HeaderChar"/>
    <w:uiPriority w:val="99"/>
    <w:rsid w:val="00AC3501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eastAsia="Times New Roman" w:hAnsi=".VnTime" w:cs=".VnTime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C3501"/>
    <w:rPr>
      <w:rFonts w:ascii=".VnTime" w:eastAsia="Times New Roman" w:hAnsi=".VnTime" w:cs=".VnTime"/>
      <w:szCs w:val="28"/>
    </w:rPr>
  </w:style>
  <w:style w:type="paragraph" w:styleId="Footer">
    <w:name w:val="footer"/>
    <w:basedOn w:val="Normal"/>
    <w:link w:val="FooterChar"/>
    <w:uiPriority w:val="99"/>
    <w:rsid w:val="00AC3501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eastAsia="Times New Roman" w:hAnsi=".VnTime" w:cs=".VnTime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C3501"/>
    <w:rPr>
      <w:rFonts w:ascii=".VnTime" w:eastAsia="Times New Roman" w:hAnsi=".VnTime" w:cs=".VnTime"/>
      <w:szCs w:val="28"/>
    </w:rPr>
  </w:style>
  <w:style w:type="character" w:styleId="PageNumber">
    <w:name w:val="page number"/>
    <w:basedOn w:val="DefaultParagraphFont"/>
    <w:uiPriority w:val="99"/>
    <w:rsid w:val="00AC3501"/>
  </w:style>
  <w:style w:type="table" w:styleId="TableGrid">
    <w:name w:val="Table Grid"/>
    <w:basedOn w:val="TableNormal"/>
    <w:rsid w:val="00AC350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C3501"/>
    <w:pPr>
      <w:spacing w:before="80" w:after="60" w:line="360" w:lineRule="exact"/>
      <w:ind w:firstLine="720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3501"/>
    <w:rPr>
      <w:rFonts w:ascii=".VnTime" w:eastAsia="Times New Roman" w:hAnsi=".VnTime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C3501"/>
    <w:pPr>
      <w:spacing w:after="0" w:line="312" w:lineRule="auto"/>
      <w:ind w:left="41"/>
      <w:jc w:val="both"/>
    </w:pPr>
    <w:rPr>
      <w:rFonts w:ascii=".VnTime" w:eastAsia="Times New Roman" w:hAnsi=".VnTime" w:cs="Times New Roman"/>
      <w:szCs w:val="24"/>
      <w:lang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3501"/>
    <w:rPr>
      <w:rFonts w:ascii=".VnTime" w:eastAsia="Times New Roman" w:hAnsi=".VnTime" w:cs="Times New Roman"/>
      <w:szCs w:val="24"/>
      <w:lang w:bidi="he-IL"/>
    </w:rPr>
  </w:style>
  <w:style w:type="paragraph" w:customStyle="1" w:styleId="02TnloiVB">
    <w:name w:val="02 Tên loại VB"/>
    <w:rsid w:val="00AC3501"/>
    <w:pPr>
      <w:widowControl w:val="0"/>
      <w:spacing w:before="600" w:after="0" w:line="400" w:lineRule="atLeast"/>
      <w:jc w:val="center"/>
    </w:pPr>
    <w:rPr>
      <w:rFonts w:eastAsia="Times New Roman" w:cs="Times New Roman"/>
      <w:b/>
      <w:sz w:val="32"/>
      <w:szCs w:val="28"/>
    </w:rPr>
  </w:style>
  <w:style w:type="paragraph" w:customStyle="1" w:styleId="Center">
    <w:name w:val="Center"/>
    <w:basedOn w:val="Normal"/>
    <w:rsid w:val="00AC3501"/>
    <w:pPr>
      <w:spacing w:after="120" w:line="240" w:lineRule="auto"/>
      <w:jc w:val="center"/>
    </w:pPr>
    <w:rPr>
      <w:rFonts w:eastAsia="Times New Roman" w:cs="Times New Roman"/>
      <w:b/>
      <w:caps/>
      <w:color w:val="0000FF"/>
      <w:sz w:val="32"/>
      <w:szCs w:val="32"/>
    </w:rPr>
  </w:style>
  <w:style w:type="paragraph" w:customStyle="1" w:styleId="Tenvb">
    <w:name w:val="Tenvb"/>
    <w:basedOn w:val="Normal"/>
    <w:autoRedefine/>
    <w:rsid w:val="00AC3501"/>
    <w:pPr>
      <w:spacing w:before="120" w:after="120" w:line="240" w:lineRule="auto"/>
      <w:jc w:val="center"/>
    </w:pPr>
    <w:rPr>
      <w:rFonts w:eastAsia="Times New Roman" w:cs="Times New Roman"/>
      <w:b/>
      <w:color w:val="0000FF"/>
      <w:spacing w:val="26"/>
      <w:sz w:val="20"/>
      <w:szCs w:val="20"/>
    </w:rPr>
  </w:style>
  <w:style w:type="paragraph" w:customStyle="1" w:styleId="abc">
    <w:name w:val="abc"/>
    <w:basedOn w:val="Normal"/>
    <w:uiPriority w:val="99"/>
    <w:rsid w:val="00AC3501"/>
    <w:pPr>
      <w:widowControl w:val="0"/>
      <w:autoSpaceDE w:val="0"/>
      <w:autoSpaceDN w:val="0"/>
      <w:spacing w:after="0" w:line="240" w:lineRule="auto"/>
    </w:pPr>
    <w:rPr>
      <w:rFonts w:ascii=".VnTime" w:eastAsia="Times New Roman" w:hAnsi=".VnTime" w:cs=".VnTime"/>
      <w:szCs w:val="28"/>
    </w:rPr>
  </w:style>
  <w:style w:type="paragraph" w:styleId="BodyText2">
    <w:name w:val="Body Text 2"/>
    <w:basedOn w:val="Normal"/>
    <w:link w:val="BodyText2Char"/>
    <w:uiPriority w:val="99"/>
    <w:rsid w:val="00AC3501"/>
    <w:pPr>
      <w:autoSpaceDE w:val="0"/>
      <w:autoSpaceDN w:val="0"/>
      <w:spacing w:after="0" w:line="336" w:lineRule="auto"/>
      <w:ind w:firstLine="720"/>
      <w:jc w:val="both"/>
    </w:pPr>
    <w:rPr>
      <w:rFonts w:ascii=".VnTime" w:eastAsia="Times New Roman" w:hAnsi=".VnTime" w:cs=".VnTime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AC3501"/>
    <w:rPr>
      <w:rFonts w:ascii=".VnTime" w:eastAsia="Times New Roman" w:hAnsi=".VnTime" w:cs=".VnTime"/>
      <w:sz w:val="26"/>
      <w:szCs w:val="26"/>
    </w:rPr>
  </w:style>
  <w:style w:type="paragraph" w:customStyle="1" w:styleId="H1">
    <w:name w:val="H1"/>
    <w:basedOn w:val="Normal"/>
    <w:rsid w:val="00AC3501"/>
    <w:pPr>
      <w:widowControl w:val="0"/>
      <w:spacing w:before="60" w:after="20" w:line="240" w:lineRule="auto"/>
      <w:jc w:val="center"/>
    </w:pPr>
    <w:rPr>
      <w:rFonts w:ascii=".VnCentury Schoolbook" w:eastAsia="Times New Roman" w:hAnsi=".VnCentury Schoolbook" w:cs="Times New Roman"/>
      <w:b/>
      <w:spacing w:val="2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01"/>
  </w:style>
  <w:style w:type="paragraph" w:styleId="Heading1">
    <w:name w:val="heading 1"/>
    <w:basedOn w:val="Normal"/>
    <w:next w:val="Normal"/>
    <w:link w:val="Heading1Char"/>
    <w:qFormat/>
    <w:rsid w:val="00AC3501"/>
    <w:pPr>
      <w:keepNext/>
      <w:autoSpaceDE w:val="0"/>
      <w:autoSpaceDN w:val="0"/>
      <w:spacing w:after="0" w:line="360" w:lineRule="auto"/>
      <w:outlineLvl w:val="0"/>
    </w:pPr>
    <w:rPr>
      <w:rFonts w:ascii=".VnTime" w:eastAsia="Times New Roman" w:hAnsi=".VnTime" w:cs=".VnTime"/>
      <w:szCs w:val="28"/>
    </w:rPr>
  </w:style>
  <w:style w:type="paragraph" w:styleId="Heading2">
    <w:name w:val="heading 2"/>
    <w:basedOn w:val="Normal"/>
    <w:next w:val="Normal"/>
    <w:link w:val="Heading2Char"/>
    <w:qFormat/>
    <w:rsid w:val="00AC350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val="vi-VN"/>
    </w:rPr>
  </w:style>
  <w:style w:type="paragraph" w:styleId="Heading3">
    <w:name w:val="heading 3"/>
    <w:basedOn w:val="Normal"/>
    <w:next w:val="Normal"/>
    <w:link w:val="Heading3Char"/>
    <w:qFormat/>
    <w:rsid w:val="00AC3501"/>
    <w:pPr>
      <w:keepNext/>
      <w:spacing w:after="0" w:line="288" w:lineRule="auto"/>
      <w:ind w:firstLine="720"/>
      <w:jc w:val="both"/>
      <w:outlineLvl w:val="2"/>
    </w:pPr>
    <w:rPr>
      <w:rFonts w:eastAsia="Times New Roman" w:cs="Times New Roman"/>
      <w:b/>
      <w:i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3501"/>
    <w:pPr>
      <w:keepNext/>
      <w:autoSpaceDE w:val="0"/>
      <w:autoSpaceDN w:val="0"/>
      <w:spacing w:before="120" w:after="0" w:line="360" w:lineRule="exact"/>
      <w:jc w:val="center"/>
      <w:outlineLvl w:val="4"/>
    </w:pPr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AC3501"/>
    <w:pPr>
      <w:keepNext/>
      <w:autoSpaceDE w:val="0"/>
      <w:autoSpaceDN w:val="0"/>
      <w:spacing w:after="0" w:line="360" w:lineRule="auto"/>
      <w:jc w:val="center"/>
      <w:outlineLvl w:val="7"/>
    </w:pPr>
    <w:rPr>
      <w:rFonts w:ascii=".VnTime" w:eastAsia="Times New Roman" w:hAnsi=".VnTime" w:cs=".VnTime"/>
      <w:b/>
      <w:bCs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3501"/>
    <w:rPr>
      <w:rFonts w:ascii=".VnTime" w:eastAsia="Times New Roman" w:hAnsi=".VnTime" w:cs=".VnTime"/>
      <w:szCs w:val="28"/>
    </w:rPr>
  </w:style>
  <w:style w:type="character" w:customStyle="1" w:styleId="Heading2Char">
    <w:name w:val="Heading 2 Char"/>
    <w:basedOn w:val="DefaultParagraphFont"/>
    <w:link w:val="Heading2"/>
    <w:rsid w:val="00AC3501"/>
    <w:rPr>
      <w:rFonts w:ascii="Cambria" w:eastAsia="Times New Roman" w:hAnsi="Cambria" w:cs="Times New Roman"/>
      <w:b/>
      <w:bCs/>
      <w:i/>
      <w:iCs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AC3501"/>
    <w:rPr>
      <w:rFonts w:eastAsia="Times New Roman" w:cs="Times New Roman"/>
      <w:b/>
      <w:iCs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AC3501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AC3501"/>
    <w:rPr>
      <w:rFonts w:ascii=".VnTime" w:eastAsia="Times New Roman" w:hAnsi=".VnTime" w:cs=".VnTime"/>
      <w:b/>
      <w:bCs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AC3501"/>
  </w:style>
  <w:style w:type="character" w:styleId="Hyperlink">
    <w:name w:val="Hyperlink"/>
    <w:basedOn w:val="DefaultParagraphFont"/>
    <w:uiPriority w:val="99"/>
    <w:semiHidden/>
    <w:unhideWhenUsed/>
    <w:rsid w:val="00AC3501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AC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3501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AC350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AC3501"/>
    <w:pPr>
      <w:autoSpaceDE w:val="0"/>
      <w:autoSpaceDN w:val="0"/>
      <w:spacing w:after="0" w:line="360" w:lineRule="auto"/>
      <w:jc w:val="both"/>
    </w:pPr>
    <w:rPr>
      <w:rFonts w:ascii=".VnTime" w:eastAsia="Times New Roman" w:hAnsi=".VnTime" w:cs=".VnTime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C3501"/>
    <w:rPr>
      <w:rFonts w:ascii=".VnTime" w:eastAsia="Times New Roman" w:hAnsi=".VnTime" w:cs=".VnTime"/>
      <w:szCs w:val="28"/>
    </w:rPr>
  </w:style>
  <w:style w:type="paragraph" w:styleId="Header">
    <w:name w:val="header"/>
    <w:basedOn w:val="Normal"/>
    <w:link w:val="HeaderChar"/>
    <w:uiPriority w:val="99"/>
    <w:rsid w:val="00AC3501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eastAsia="Times New Roman" w:hAnsi=".VnTime" w:cs=".VnTime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C3501"/>
    <w:rPr>
      <w:rFonts w:ascii=".VnTime" w:eastAsia="Times New Roman" w:hAnsi=".VnTime" w:cs=".VnTime"/>
      <w:szCs w:val="28"/>
    </w:rPr>
  </w:style>
  <w:style w:type="paragraph" w:styleId="Footer">
    <w:name w:val="footer"/>
    <w:basedOn w:val="Normal"/>
    <w:link w:val="FooterChar"/>
    <w:uiPriority w:val="99"/>
    <w:rsid w:val="00AC3501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eastAsia="Times New Roman" w:hAnsi=".VnTime" w:cs=".VnTime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C3501"/>
    <w:rPr>
      <w:rFonts w:ascii=".VnTime" w:eastAsia="Times New Roman" w:hAnsi=".VnTime" w:cs=".VnTime"/>
      <w:szCs w:val="28"/>
    </w:rPr>
  </w:style>
  <w:style w:type="character" w:styleId="PageNumber">
    <w:name w:val="page number"/>
    <w:basedOn w:val="DefaultParagraphFont"/>
    <w:uiPriority w:val="99"/>
    <w:rsid w:val="00AC3501"/>
  </w:style>
  <w:style w:type="table" w:styleId="TableGrid">
    <w:name w:val="Table Grid"/>
    <w:basedOn w:val="TableNormal"/>
    <w:rsid w:val="00AC350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C3501"/>
    <w:pPr>
      <w:spacing w:before="80" w:after="60" w:line="360" w:lineRule="exact"/>
      <w:ind w:firstLine="720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3501"/>
    <w:rPr>
      <w:rFonts w:ascii=".VnTime" w:eastAsia="Times New Roman" w:hAnsi=".VnTime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C3501"/>
    <w:pPr>
      <w:spacing w:after="0" w:line="312" w:lineRule="auto"/>
      <w:ind w:left="41"/>
      <w:jc w:val="both"/>
    </w:pPr>
    <w:rPr>
      <w:rFonts w:ascii=".VnTime" w:eastAsia="Times New Roman" w:hAnsi=".VnTime" w:cs="Times New Roman"/>
      <w:szCs w:val="24"/>
      <w:lang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3501"/>
    <w:rPr>
      <w:rFonts w:ascii=".VnTime" w:eastAsia="Times New Roman" w:hAnsi=".VnTime" w:cs="Times New Roman"/>
      <w:szCs w:val="24"/>
      <w:lang w:bidi="he-IL"/>
    </w:rPr>
  </w:style>
  <w:style w:type="paragraph" w:customStyle="1" w:styleId="02TnloiVB">
    <w:name w:val="02 Tên loại VB"/>
    <w:rsid w:val="00AC3501"/>
    <w:pPr>
      <w:widowControl w:val="0"/>
      <w:spacing w:before="600" w:after="0" w:line="400" w:lineRule="atLeast"/>
      <w:jc w:val="center"/>
    </w:pPr>
    <w:rPr>
      <w:rFonts w:eastAsia="Times New Roman" w:cs="Times New Roman"/>
      <w:b/>
      <w:sz w:val="32"/>
      <w:szCs w:val="28"/>
    </w:rPr>
  </w:style>
  <w:style w:type="paragraph" w:customStyle="1" w:styleId="Center">
    <w:name w:val="Center"/>
    <w:basedOn w:val="Normal"/>
    <w:rsid w:val="00AC3501"/>
    <w:pPr>
      <w:spacing w:after="120" w:line="240" w:lineRule="auto"/>
      <w:jc w:val="center"/>
    </w:pPr>
    <w:rPr>
      <w:rFonts w:eastAsia="Times New Roman" w:cs="Times New Roman"/>
      <w:b/>
      <w:caps/>
      <w:color w:val="0000FF"/>
      <w:sz w:val="32"/>
      <w:szCs w:val="32"/>
    </w:rPr>
  </w:style>
  <w:style w:type="paragraph" w:customStyle="1" w:styleId="Tenvb">
    <w:name w:val="Tenvb"/>
    <w:basedOn w:val="Normal"/>
    <w:autoRedefine/>
    <w:rsid w:val="00AC3501"/>
    <w:pPr>
      <w:spacing w:before="120" w:after="120" w:line="240" w:lineRule="auto"/>
      <w:jc w:val="center"/>
    </w:pPr>
    <w:rPr>
      <w:rFonts w:eastAsia="Times New Roman" w:cs="Times New Roman"/>
      <w:b/>
      <w:color w:val="0000FF"/>
      <w:spacing w:val="26"/>
      <w:sz w:val="20"/>
      <w:szCs w:val="20"/>
    </w:rPr>
  </w:style>
  <w:style w:type="paragraph" w:customStyle="1" w:styleId="abc">
    <w:name w:val="abc"/>
    <w:basedOn w:val="Normal"/>
    <w:uiPriority w:val="99"/>
    <w:rsid w:val="00AC3501"/>
    <w:pPr>
      <w:widowControl w:val="0"/>
      <w:autoSpaceDE w:val="0"/>
      <w:autoSpaceDN w:val="0"/>
      <w:spacing w:after="0" w:line="240" w:lineRule="auto"/>
    </w:pPr>
    <w:rPr>
      <w:rFonts w:ascii=".VnTime" w:eastAsia="Times New Roman" w:hAnsi=".VnTime" w:cs=".VnTime"/>
      <w:szCs w:val="28"/>
    </w:rPr>
  </w:style>
  <w:style w:type="paragraph" w:styleId="BodyText2">
    <w:name w:val="Body Text 2"/>
    <w:basedOn w:val="Normal"/>
    <w:link w:val="BodyText2Char"/>
    <w:uiPriority w:val="99"/>
    <w:rsid w:val="00AC3501"/>
    <w:pPr>
      <w:autoSpaceDE w:val="0"/>
      <w:autoSpaceDN w:val="0"/>
      <w:spacing w:after="0" w:line="336" w:lineRule="auto"/>
      <w:ind w:firstLine="720"/>
      <w:jc w:val="both"/>
    </w:pPr>
    <w:rPr>
      <w:rFonts w:ascii=".VnTime" w:eastAsia="Times New Roman" w:hAnsi=".VnTime" w:cs=".VnTime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AC3501"/>
    <w:rPr>
      <w:rFonts w:ascii=".VnTime" w:eastAsia="Times New Roman" w:hAnsi=".VnTime" w:cs=".VnTime"/>
      <w:sz w:val="26"/>
      <w:szCs w:val="26"/>
    </w:rPr>
  </w:style>
  <w:style w:type="paragraph" w:customStyle="1" w:styleId="H1">
    <w:name w:val="H1"/>
    <w:basedOn w:val="Normal"/>
    <w:rsid w:val="00AC3501"/>
    <w:pPr>
      <w:widowControl w:val="0"/>
      <w:spacing w:before="60" w:after="20" w:line="240" w:lineRule="auto"/>
      <w:jc w:val="center"/>
    </w:pPr>
    <w:rPr>
      <w:rFonts w:ascii=".VnCentury Schoolbook" w:eastAsia="Times New Roman" w:hAnsi=".VnCentury Schoolbook" w:cs="Times New Roman"/>
      <w:b/>
      <w:spacing w:val="2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admin</cp:lastModifiedBy>
  <cp:revision>23</cp:revision>
  <cp:lastPrinted>2017-04-20T03:43:00Z</cp:lastPrinted>
  <dcterms:created xsi:type="dcterms:W3CDTF">2016-09-12T04:59:00Z</dcterms:created>
  <dcterms:modified xsi:type="dcterms:W3CDTF">2018-09-18T02:29:00Z</dcterms:modified>
</cp:coreProperties>
</file>